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D001AD">
      <w:pPr>
        <w:rPr>
          <w:lang w:val="en-US"/>
        </w:rPr>
      </w:pPr>
      <w:r>
        <w:rPr>
          <w:noProof/>
        </w:rPr>
        <w:drawing>
          <wp:anchor distT="0" distB="0" distL="114300" distR="114300" simplePos="0" relativeHeight="251658240" behindDoc="1" locked="0" layoutInCell="1" allowOverlap="1">
            <wp:simplePos x="0" y="0"/>
            <wp:positionH relativeFrom="column">
              <wp:posOffset>-127285</wp:posOffset>
            </wp:positionH>
            <wp:positionV relativeFrom="paragraph">
              <wp:posOffset>-6613</wp:posOffset>
            </wp:positionV>
            <wp:extent cx="945931" cy="8560676"/>
            <wp:effectExtent l="0" t="0" r="698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50026" cy="8597736"/>
                    </a:xfrm>
                    <a:prstGeom prst="rect">
                      <a:avLst/>
                    </a:prstGeom>
                  </pic:spPr>
                </pic:pic>
              </a:graphicData>
            </a:graphic>
          </wp:anchor>
        </w:drawing>
      </w:r>
    </w:p>
    <w:p w:rsidR="00D47CAD" w:rsidRDefault="00D47CAD" w:rsidP="00D001AD">
      <w:pPr>
        <w:rPr>
          <w:lang w:val="en-US"/>
        </w:rPr>
      </w:pPr>
    </w:p>
    <w:p w:rsidR="00D47CAD" w:rsidRDefault="00D47CAD" w:rsidP="00D001AD">
      <w:pPr>
        <w:rPr>
          <w:lang w:val="en-US"/>
        </w:rPr>
      </w:pPr>
    </w:p>
    <w:p w:rsidR="00D47CAD" w:rsidRDefault="00D47CAD" w:rsidP="00D001AD">
      <w:pPr>
        <w:rPr>
          <w:lang w:val="en-US"/>
        </w:rPr>
      </w:pPr>
    </w:p>
    <w:p w:rsidR="00D001AD" w:rsidRDefault="00D001AD" w:rsidP="00D001AD">
      <w:pPr>
        <w:pStyle w:val="Podtytu"/>
        <w:ind w:left="1134" w:firstLine="426"/>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D001AD" w:rsidRDefault="00D001AD" w:rsidP="00D001AD">
      <w:pPr>
        <w:pStyle w:val="Tytu"/>
        <w:ind w:left="1701"/>
        <w:rPr>
          <w:lang w:val="en-US"/>
        </w:rPr>
      </w:pPr>
    </w:p>
    <w:p w:rsidR="009E553E" w:rsidRPr="00FF159A" w:rsidRDefault="009E553E" w:rsidP="009E553E">
      <w:pPr>
        <w:pStyle w:val="Tytu"/>
        <w:ind w:left="1701"/>
      </w:pPr>
      <w:r>
        <w:tab/>
      </w:r>
      <w:r w:rsidRPr="00FF159A">
        <w:t xml:space="preserve">Moduł szkoleniowy Java </w:t>
      </w:r>
    </w:p>
    <w:p w:rsidR="00D47CAD" w:rsidRPr="001262C1" w:rsidRDefault="00D47CAD" w:rsidP="00D001AD">
      <w:pPr>
        <w:pStyle w:val="Podtytu"/>
        <w:ind w:left="1134" w:firstLine="1134"/>
      </w:pPr>
      <w:r w:rsidRPr="001262C1">
        <w:t>poziom</w:t>
      </w:r>
      <w:r w:rsidR="00367C0D">
        <w:t xml:space="preserve"> </w:t>
      </w:r>
      <w:r w:rsidRPr="001262C1">
        <w:t>podstawowy 15 godzinny</w:t>
      </w:r>
    </w:p>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1262C1" w:rsidRDefault="00D47CAD" w:rsidP="00D47CAD"/>
    <w:p w:rsidR="00D47CAD" w:rsidRPr="00D47CAD" w:rsidRDefault="00D47CAD" w:rsidP="00D47CAD">
      <w:pPr>
        <w:rPr>
          <w:rStyle w:val="Uwydatnienie"/>
        </w:rPr>
      </w:pPr>
    </w:p>
    <w:p w:rsidR="00D47CAD" w:rsidRPr="001262C1" w:rsidRDefault="00D001AD" w:rsidP="00D47CAD">
      <w:pPr>
        <w:rPr>
          <w:rFonts w:asciiTheme="majorHAnsi" w:eastAsiaTheme="majorEastAsia" w:hAnsiTheme="majorHAnsi" w:cstheme="majorBidi"/>
          <w:color w:val="4F81BD" w:themeColor="accent1"/>
          <w:spacing w:val="15"/>
          <w:sz w:val="24"/>
          <w:szCs w:val="24"/>
        </w:rPr>
      </w:pPr>
      <w:r>
        <w:rPr>
          <w:noProof/>
        </w:rPr>
        <w:drawing>
          <wp:anchor distT="0" distB="0" distL="114300" distR="114300" simplePos="0" relativeHeight="251659264" behindDoc="1" locked="0" layoutInCell="1" allowOverlap="1">
            <wp:simplePos x="0" y="0"/>
            <wp:positionH relativeFrom="column">
              <wp:posOffset>814705</wp:posOffset>
            </wp:positionH>
            <wp:positionV relativeFrom="paragraph">
              <wp:posOffset>633730</wp:posOffset>
            </wp:positionV>
            <wp:extent cx="5200650" cy="428625"/>
            <wp:effectExtent l="1905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00650" cy="428625"/>
                    </a:xfrm>
                    <a:prstGeom prst="rect">
                      <a:avLst/>
                    </a:prstGeom>
                  </pic:spPr>
                </pic:pic>
              </a:graphicData>
            </a:graphic>
          </wp:anchor>
        </w:drawing>
      </w:r>
      <w:r w:rsidR="00D47CAD" w:rsidRPr="001262C1">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pPr>
            <w:pStyle w:val="Nagwekspisutreci"/>
          </w:pPr>
          <w:r>
            <w:t>Spis treści</w:t>
          </w:r>
        </w:p>
        <w:p w:rsidR="00367C0D" w:rsidRDefault="008C4073">
          <w:pPr>
            <w:pStyle w:val="Spistreci1"/>
            <w:tabs>
              <w:tab w:val="left" w:pos="440"/>
              <w:tab w:val="right" w:leader="dot" w:pos="9062"/>
            </w:tabs>
            <w:rPr>
              <w:rFonts w:eastAsiaTheme="minorEastAsia"/>
              <w:noProof/>
            </w:rPr>
          </w:pPr>
          <w:r w:rsidRPr="008C4073">
            <w:fldChar w:fldCharType="begin"/>
          </w:r>
          <w:r w:rsidR="00D001AD">
            <w:instrText xml:space="preserve"> TOC \o "1-3" \h \z \u </w:instrText>
          </w:r>
          <w:r w:rsidRPr="008C4073">
            <w:fldChar w:fldCharType="separate"/>
          </w:r>
          <w:hyperlink w:anchor="_Toc348442619" w:history="1">
            <w:r w:rsidR="00367C0D" w:rsidRPr="00B72BDE">
              <w:rPr>
                <w:rStyle w:val="Hipercze"/>
                <w:noProof/>
              </w:rPr>
              <w:t>1</w:t>
            </w:r>
            <w:r w:rsidR="00367C0D">
              <w:rPr>
                <w:rFonts w:eastAsiaTheme="minorEastAsia"/>
                <w:noProof/>
              </w:rPr>
              <w:tab/>
            </w:r>
            <w:r w:rsidR="00367C0D" w:rsidRPr="00B72BDE">
              <w:rPr>
                <w:rStyle w:val="Hipercze"/>
                <w:noProof/>
              </w:rPr>
              <w:t>Metryka dokumentu</w:t>
            </w:r>
            <w:r w:rsidR="00367C0D">
              <w:rPr>
                <w:noProof/>
                <w:webHidden/>
              </w:rPr>
              <w:tab/>
            </w:r>
            <w:r>
              <w:rPr>
                <w:noProof/>
                <w:webHidden/>
              </w:rPr>
              <w:fldChar w:fldCharType="begin"/>
            </w:r>
            <w:r w:rsidR="00367C0D">
              <w:rPr>
                <w:noProof/>
                <w:webHidden/>
              </w:rPr>
              <w:instrText xml:space="preserve"> PAGEREF _Toc348442619 \h </w:instrText>
            </w:r>
            <w:r>
              <w:rPr>
                <w:noProof/>
                <w:webHidden/>
              </w:rPr>
            </w:r>
            <w:r>
              <w:rPr>
                <w:noProof/>
                <w:webHidden/>
              </w:rPr>
              <w:fldChar w:fldCharType="separate"/>
            </w:r>
            <w:r w:rsidR="0030253F">
              <w:rPr>
                <w:noProof/>
                <w:webHidden/>
              </w:rPr>
              <w:t>4</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0" w:history="1">
            <w:r w:rsidR="00367C0D" w:rsidRPr="00B72BDE">
              <w:rPr>
                <w:rStyle w:val="Hipercze"/>
                <w:noProof/>
              </w:rPr>
              <w:t>2</w:t>
            </w:r>
            <w:r w:rsidR="00367C0D">
              <w:rPr>
                <w:rFonts w:eastAsiaTheme="minorEastAsia"/>
                <w:noProof/>
              </w:rPr>
              <w:tab/>
            </w:r>
            <w:r w:rsidR="00367C0D" w:rsidRPr="00B72BDE">
              <w:rPr>
                <w:rStyle w:val="Hipercze"/>
                <w:noProof/>
              </w:rPr>
              <w:t>Cel</w:t>
            </w:r>
            <w:r w:rsidR="00367C0D">
              <w:rPr>
                <w:noProof/>
                <w:webHidden/>
              </w:rPr>
              <w:tab/>
            </w:r>
            <w:r>
              <w:rPr>
                <w:noProof/>
                <w:webHidden/>
              </w:rPr>
              <w:fldChar w:fldCharType="begin"/>
            </w:r>
            <w:r w:rsidR="00367C0D">
              <w:rPr>
                <w:noProof/>
                <w:webHidden/>
              </w:rPr>
              <w:instrText xml:space="preserve"> PAGEREF _Toc348442620 \h </w:instrText>
            </w:r>
            <w:r>
              <w:rPr>
                <w:noProof/>
                <w:webHidden/>
              </w:rPr>
            </w:r>
            <w:r>
              <w:rPr>
                <w:noProof/>
                <w:webHidden/>
              </w:rPr>
              <w:fldChar w:fldCharType="separate"/>
            </w:r>
            <w:r w:rsidR="0030253F">
              <w:rPr>
                <w:noProof/>
                <w:webHidden/>
              </w:rPr>
              <w:t>5</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1" w:history="1">
            <w:r w:rsidR="00367C0D" w:rsidRPr="00B72BDE">
              <w:rPr>
                <w:rStyle w:val="Hipercze"/>
                <w:noProof/>
              </w:rPr>
              <w:t>3</w:t>
            </w:r>
            <w:r w:rsidR="00367C0D">
              <w:rPr>
                <w:rFonts w:eastAsiaTheme="minorEastAsia"/>
                <w:noProof/>
              </w:rPr>
              <w:tab/>
            </w:r>
            <w:r w:rsidR="00367C0D" w:rsidRPr="00B72BDE">
              <w:rPr>
                <w:rStyle w:val="Hipercze"/>
                <w:noProof/>
              </w:rPr>
              <w:t>Opis sposobu realizacji celów</w:t>
            </w:r>
            <w:r w:rsidR="00367C0D">
              <w:rPr>
                <w:noProof/>
                <w:webHidden/>
              </w:rPr>
              <w:tab/>
            </w:r>
            <w:r>
              <w:rPr>
                <w:noProof/>
                <w:webHidden/>
              </w:rPr>
              <w:fldChar w:fldCharType="begin"/>
            </w:r>
            <w:r w:rsidR="00367C0D">
              <w:rPr>
                <w:noProof/>
                <w:webHidden/>
              </w:rPr>
              <w:instrText xml:space="preserve"> PAGEREF _Toc348442621 \h </w:instrText>
            </w:r>
            <w:r>
              <w:rPr>
                <w:noProof/>
                <w:webHidden/>
              </w:rPr>
            </w:r>
            <w:r>
              <w:rPr>
                <w:noProof/>
                <w:webHidden/>
              </w:rPr>
              <w:fldChar w:fldCharType="separate"/>
            </w:r>
            <w:r w:rsidR="0030253F">
              <w:rPr>
                <w:noProof/>
                <w:webHidden/>
              </w:rPr>
              <w:t>5</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2" w:history="1">
            <w:r w:rsidR="00367C0D" w:rsidRPr="00B72BDE">
              <w:rPr>
                <w:rStyle w:val="Hipercze"/>
                <w:noProof/>
              </w:rPr>
              <w:t>4</w:t>
            </w:r>
            <w:r w:rsidR="00367C0D">
              <w:rPr>
                <w:rFonts w:eastAsiaTheme="minorEastAsia"/>
                <w:noProof/>
              </w:rPr>
              <w:tab/>
            </w:r>
            <w:r w:rsidR="00367C0D" w:rsidRPr="00B72BDE">
              <w:rPr>
                <w:rStyle w:val="Hipercze"/>
                <w:noProof/>
              </w:rPr>
              <w:t>Treści kształcenia</w:t>
            </w:r>
            <w:r w:rsidR="00367C0D">
              <w:rPr>
                <w:noProof/>
                <w:webHidden/>
              </w:rPr>
              <w:tab/>
            </w:r>
            <w:r>
              <w:rPr>
                <w:noProof/>
                <w:webHidden/>
              </w:rPr>
              <w:fldChar w:fldCharType="begin"/>
            </w:r>
            <w:r w:rsidR="00367C0D">
              <w:rPr>
                <w:noProof/>
                <w:webHidden/>
              </w:rPr>
              <w:instrText xml:space="preserve"> PAGEREF _Toc348442622 \h </w:instrText>
            </w:r>
            <w:r>
              <w:rPr>
                <w:noProof/>
                <w:webHidden/>
              </w:rPr>
            </w:r>
            <w:r>
              <w:rPr>
                <w:noProof/>
                <w:webHidden/>
              </w:rPr>
              <w:fldChar w:fldCharType="separate"/>
            </w:r>
            <w:r w:rsidR="0030253F">
              <w:rPr>
                <w:noProof/>
                <w:webHidden/>
              </w:rPr>
              <w:t>5</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3" w:history="1">
            <w:r w:rsidR="00367C0D" w:rsidRPr="00B72BDE">
              <w:rPr>
                <w:rStyle w:val="Hipercze"/>
                <w:noProof/>
              </w:rPr>
              <w:t>5</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_Toc348442623 \h </w:instrText>
            </w:r>
            <w:r>
              <w:rPr>
                <w:noProof/>
                <w:webHidden/>
              </w:rPr>
            </w:r>
            <w:r>
              <w:rPr>
                <w:noProof/>
                <w:webHidden/>
              </w:rPr>
              <w:fldChar w:fldCharType="separate"/>
            </w:r>
            <w:r w:rsidR="0030253F">
              <w:rPr>
                <w:noProof/>
                <w:webHidden/>
              </w:rPr>
              <w:t>5</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4" w:history="1">
            <w:r w:rsidR="00367C0D" w:rsidRPr="00B72BDE">
              <w:rPr>
                <w:rStyle w:val="Hipercze"/>
                <w:noProof/>
              </w:rPr>
              <w:t>6</w:t>
            </w:r>
            <w:r w:rsidR="00367C0D">
              <w:rPr>
                <w:rFonts w:eastAsiaTheme="minorEastAsia"/>
                <w:noProof/>
              </w:rPr>
              <w:tab/>
            </w:r>
            <w:r w:rsidR="00367C0D" w:rsidRPr="00B72BDE">
              <w:rPr>
                <w:rStyle w:val="Hipercze"/>
                <w:noProof/>
              </w:rPr>
              <w:t>Sposoby osiągania celów</w:t>
            </w:r>
            <w:r w:rsidR="00367C0D">
              <w:rPr>
                <w:noProof/>
                <w:webHidden/>
              </w:rPr>
              <w:tab/>
            </w:r>
            <w:r>
              <w:rPr>
                <w:noProof/>
                <w:webHidden/>
              </w:rPr>
              <w:fldChar w:fldCharType="begin"/>
            </w:r>
            <w:r w:rsidR="00367C0D">
              <w:rPr>
                <w:noProof/>
                <w:webHidden/>
              </w:rPr>
              <w:instrText xml:space="preserve"> PAGEREF _Toc348442624 \h </w:instrText>
            </w:r>
            <w:r>
              <w:rPr>
                <w:noProof/>
                <w:webHidden/>
              </w:rPr>
            </w:r>
            <w:r>
              <w:rPr>
                <w:noProof/>
                <w:webHidden/>
              </w:rPr>
              <w:fldChar w:fldCharType="separate"/>
            </w:r>
            <w:r w:rsidR="0030253F">
              <w:rPr>
                <w:noProof/>
                <w:webHidden/>
              </w:rPr>
              <w:t>5</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5" w:history="1">
            <w:r w:rsidR="00367C0D" w:rsidRPr="00B72BDE">
              <w:rPr>
                <w:rStyle w:val="Hipercze"/>
                <w:noProof/>
              </w:rPr>
              <w:t>7</w:t>
            </w:r>
            <w:r w:rsidR="00367C0D">
              <w:rPr>
                <w:rFonts w:eastAsiaTheme="minorEastAsia"/>
                <w:noProof/>
              </w:rPr>
              <w:tab/>
            </w:r>
            <w:r w:rsidR="00367C0D" w:rsidRPr="00B72BDE">
              <w:rPr>
                <w:rStyle w:val="Hipercze"/>
                <w:noProof/>
              </w:rPr>
              <w:t>Propozycje kryteriów oceny i metod sprawdzania osiągnięć ucznia</w:t>
            </w:r>
            <w:r w:rsidR="00367C0D">
              <w:rPr>
                <w:noProof/>
                <w:webHidden/>
              </w:rPr>
              <w:tab/>
            </w:r>
            <w:r>
              <w:rPr>
                <w:noProof/>
                <w:webHidden/>
              </w:rPr>
              <w:fldChar w:fldCharType="begin"/>
            </w:r>
            <w:r w:rsidR="00367C0D">
              <w:rPr>
                <w:noProof/>
                <w:webHidden/>
              </w:rPr>
              <w:instrText xml:space="preserve"> PAGEREF _Toc348442625 \h </w:instrText>
            </w:r>
            <w:r>
              <w:rPr>
                <w:noProof/>
                <w:webHidden/>
              </w:rPr>
            </w:r>
            <w:r>
              <w:rPr>
                <w:noProof/>
                <w:webHidden/>
              </w:rPr>
              <w:fldChar w:fldCharType="separate"/>
            </w:r>
            <w:r w:rsidR="0030253F">
              <w:rPr>
                <w:noProof/>
                <w:webHidden/>
              </w:rPr>
              <w:t>6</w:t>
            </w:r>
            <w:r>
              <w:rPr>
                <w:noProof/>
                <w:webHidden/>
              </w:rPr>
              <w:fldChar w:fldCharType="end"/>
            </w:r>
          </w:hyperlink>
        </w:p>
        <w:p w:rsidR="00367C0D" w:rsidRDefault="008C4073">
          <w:pPr>
            <w:pStyle w:val="Spistreci1"/>
            <w:tabs>
              <w:tab w:val="left" w:pos="440"/>
              <w:tab w:val="right" w:leader="dot" w:pos="9062"/>
            </w:tabs>
            <w:rPr>
              <w:rFonts w:eastAsiaTheme="minorEastAsia"/>
              <w:noProof/>
            </w:rPr>
          </w:pPr>
          <w:hyperlink w:anchor="_Toc348442626" w:history="1">
            <w:r w:rsidR="00367C0D" w:rsidRPr="00B72BDE">
              <w:rPr>
                <w:rStyle w:val="Hipercze"/>
                <w:noProof/>
              </w:rPr>
              <w:t>8</w:t>
            </w:r>
            <w:r w:rsidR="00367C0D">
              <w:rPr>
                <w:rFonts w:eastAsiaTheme="minorEastAsia"/>
                <w:noProof/>
              </w:rPr>
              <w:tab/>
            </w:r>
            <w:r w:rsidR="00367C0D" w:rsidRPr="00B72BDE">
              <w:rPr>
                <w:rStyle w:val="Hipercze"/>
                <w:noProof/>
              </w:rPr>
              <w:t>Lekcje</w:t>
            </w:r>
            <w:r w:rsidR="00367C0D">
              <w:rPr>
                <w:noProof/>
                <w:webHidden/>
              </w:rPr>
              <w:tab/>
            </w:r>
            <w:r>
              <w:rPr>
                <w:noProof/>
                <w:webHidden/>
              </w:rPr>
              <w:fldChar w:fldCharType="begin"/>
            </w:r>
            <w:r w:rsidR="00367C0D">
              <w:rPr>
                <w:noProof/>
                <w:webHidden/>
              </w:rPr>
              <w:instrText xml:space="preserve"> PAGEREF _Toc348442626 \h </w:instrText>
            </w:r>
            <w:r>
              <w:rPr>
                <w:noProof/>
                <w:webHidden/>
              </w:rPr>
            </w:r>
            <w:r>
              <w:rPr>
                <w:noProof/>
                <w:webHidden/>
              </w:rPr>
              <w:fldChar w:fldCharType="separate"/>
            </w:r>
            <w:r w:rsidR="0030253F">
              <w:rPr>
                <w:noProof/>
                <w:webHidden/>
              </w:rPr>
              <w:t>8</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27" w:history="1">
            <w:r w:rsidR="00367C0D" w:rsidRPr="00B72BDE">
              <w:rPr>
                <w:rStyle w:val="Hipercze"/>
                <w:noProof/>
              </w:rPr>
              <w:t>8.1</w:t>
            </w:r>
            <w:r w:rsidR="00367C0D">
              <w:rPr>
                <w:rFonts w:eastAsiaTheme="minorEastAsia"/>
                <w:noProof/>
              </w:rPr>
              <w:tab/>
            </w:r>
            <w:r w:rsidR="00367C0D" w:rsidRPr="00B72BDE">
              <w:rPr>
                <w:rStyle w:val="Hipercze"/>
                <w:noProof/>
              </w:rPr>
              <w:t>Lekcja 1 - Wstęp do Javy i środowiska pracy</w:t>
            </w:r>
            <w:r w:rsidR="00367C0D">
              <w:rPr>
                <w:noProof/>
                <w:webHidden/>
              </w:rPr>
              <w:tab/>
            </w:r>
            <w:r>
              <w:rPr>
                <w:noProof/>
                <w:webHidden/>
              </w:rPr>
              <w:fldChar w:fldCharType="begin"/>
            </w:r>
            <w:r w:rsidR="00367C0D">
              <w:rPr>
                <w:noProof/>
                <w:webHidden/>
              </w:rPr>
              <w:instrText xml:space="preserve"> PAGEREF _Toc348442627 \h </w:instrText>
            </w:r>
            <w:r>
              <w:rPr>
                <w:noProof/>
                <w:webHidden/>
              </w:rPr>
            </w:r>
            <w:r>
              <w:rPr>
                <w:noProof/>
                <w:webHidden/>
              </w:rPr>
              <w:fldChar w:fldCharType="separate"/>
            </w:r>
            <w:r w:rsidR="0030253F">
              <w:rPr>
                <w:noProof/>
                <w:webHidden/>
              </w:rPr>
              <w:t>8</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28" w:history="1">
            <w:r w:rsidR="00367C0D" w:rsidRPr="00B72BDE">
              <w:rPr>
                <w:rStyle w:val="Hipercze"/>
                <w:noProof/>
              </w:rPr>
              <w:t>8.1.1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_Toc348442628 \h </w:instrText>
            </w:r>
            <w:r>
              <w:rPr>
                <w:noProof/>
                <w:webHidden/>
              </w:rPr>
            </w:r>
            <w:r>
              <w:rPr>
                <w:noProof/>
                <w:webHidden/>
              </w:rPr>
              <w:fldChar w:fldCharType="separate"/>
            </w:r>
            <w:r w:rsidR="0030253F">
              <w:rPr>
                <w:noProof/>
                <w:webHidden/>
              </w:rPr>
              <w:t>8</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29" w:history="1">
            <w:r w:rsidR="00367C0D" w:rsidRPr="00B72BDE">
              <w:rPr>
                <w:rStyle w:val="Hipercze"/>
                <w:noProof/>
              </w:rPr>
              <w:t>8.1.2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_Toc348442629 \h </w:instrText>
            </w:r>
            <w:r>
              <w:rPr>
                <w:noProof/>
                <w:webHidden/>
              </w:rPr>
            </w:r>
            <w:r>
              <w:rPr>
                <w:noProof/>
                <w:webHidden/>
              </w:rPr>
              <w:fldChar w:fldCharType="separate"/>
            </w:r>
            <w:r w:rsidR="0030253F">
              <w:rPr>
                <w:noProof/>
                <w:webHidden/>
              </w:rPr>
              <w:t>8</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0" w:history="1">
            <w:r w:rsidR="00367C0D" w:rsidRPr="00B72BDE">
              <w:rPr>
                <w:rStyle w:val="Hipercze"/>
                <w:noProof/>
              </w:rPr>
              <w:t>8.1.3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_Toc348442630 \h </w:instrText>
            </w:r>
            <w:r>
              <w:rPr>
                <w:noProof/>
                <w:webHidden/>
              </w:rPr>
            </w:r>
            <w:r>
              <w:rPr>
                <w:noProof/>
                <w:webHidden/>
              </w:rPr>
              <w:fldChar w:fldCharType="separate"/>
            </w:r>
            <w:r w:rsidR="0030253F">
              <w:rPr>
                <w:noProof/>
                <w:webHidden/>
              </w:rPr>
              <w:t>29</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31" w:history="1">
            <w:r w:rsidR="00367C0D" w:rsidRPr="00B72BDE">
              <w:rPr>
                <w:rStyle w:val="Hipercze"/>
                <w:noProof/>
              </w:rPr>
              <w:t>8.2</w:t>
            </w:r>
            <w:r w:rsidR="00367C0D">
              <w:rPr>
                <w:rFonts w:eastAsiaTheme="minorEastAsia"/>
                <w:noProof/>
              </w:rPr>
              <w:tab/>
            </w:r>
            <w:r w:rsidR="00367C0D" w:rsidRPr="00B72BDE">
              <w:rPr>
                <w:rStyle w:val="Hipercze"/>
                <w:noProof/>
              </w:rPr>
              <w:t>Lekcja 2 - Typy podstawowe i instrukcje sterujące</w:t>
            </w:r>
            <w:r w:rsidR="00367C0D">
              <w:rPr>
                <w:noProof/>
                <w:webHidden/>
              </w:rPr>
              <w:tab/>
            </w:r>
            <w:r>
              <w:rPr>
                <w:noProof/>
                <w:webHidden/>
              </w:rPr>
              <w:fldChar w:fldCharType="begin"/>
            </w:r>
            <w:r w:rsidR="00367C0D">
              <w:rPr>
                <w:noProof/>
                <w:webHidden/>
              </w:rPr>
              <w:instrText xml:space="preserve"> PAGEREF _Toc348442631 \h </w:instrText>
            </w:r>
            <w:r>
              <w:rPr>
                <w:noProof/>
                <w:webHidden/>
              </w:rPr>
            </w:r>
            <w:r>
              <w:rPr>
                <w:noProof/>
                <w:webHidden/>
              </w:rPr>
              <w:fldChar w:fldCharType="separate"/>
            </w:r>
            <w:r w:rsidR="0030253F">
              <w:rPr>
                <w:noProof/>
                <w:webHidden/>
              </w:rPr>
              <w:t>29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2" w:history="1">
            <w:r w:rsidR="00367C0D" w:rsidRPr="00B72BDE">
              <w:rPr>
                <w:rStyle w:val="Hipercze"/>
                <w:noProof/>
              </w:rPr>
              <w:t>8.2.1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_Toc348442632 \h </w:instrText>
            </w:r>
            <w:r>
              <w:rPr>
                <w:noProof/>
                <w:webHidden/>
              </w:rPr>
            </w:r>
            <w:r>
              <w:rPr>
                <w:noProof/>
                <w:webHidden/>
              </w:rPr>
              <w:fldChar w:fldCharType="separate"/>
            </w:r>
            <w:r w:rsidR="0030253F">
              <w:rPr>
                <w:noProof/>
                <w:webHidden/>
              </w:rPr>
              <w:t>29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3" w:history="1">
            <w:r w:rsidR="00367C0D" w:rsidRPr="00B72BDE">
              <w:rPr>
                <w:rStyle w:val="Hipercze"/>
                <w:noProof/>
              </w:rPr>
              <w:t>8.2.2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_Toc348442633 \h </w:instrText>
            </w:r>
            <w:r>
              <w:rPr>
                <w:noProof/>
                <w:webHidden/>
              </w:rPr>
            </w:r>
            <w:r>
              <w:rPr>
                <w:noProof/>
                <w:webHidden/>
              </w:rPr>
              <w:fldChar w:fldCharType="separate"/>
            </w:r>
            <w:r w:rsidR="0030253F">
              <w:rPr>
                <w:noProof/>
                <w:webHidden/>
              </w:rPr>
              <w:t>29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4" w:history="1">
            <w:r w:rsidR="00367C0D" w:rsidRPr="00B72BDE">
              <w:rPr>
                <w:rStyle w:val="Hipercze"/>
                <w:noProof/>
              </w:rPr>
              <w:t>8.2.3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_Toc348442634 \h </w:instrText>
            </w:r>
            <w:r>
              <w:rPr>
                <w:noProof/>
                <w:webHidden/>
              </w:rPr>
            </w:r>
            <w:r>
              <w:rPr>
                <w:noProof/>
                <w:webHidden/>
              </w:rPr>
              <w:fldChar w:fldCharType="separate"/>
            </w:r>
            <w:r w:rsidR="0030253F">
              <w:rPr>
                <w:noProof/>
                <w:webHidden/>
              </w:rPr>
              <w:t>38</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35" w:history="1">
            <w:r w:rsidR="00367C0D" w:rsidRPr="00B72BDE">
              <w:rPr>
                <w:rStyle w:val="Hipercze"/>
                <w:noProof/>
              </w:rPr>
              <w:t>8.3</w:t>
            </w:r>
            <w:r w:rsidR="00367C0D">
              <w:rPr>
                <w:rFonts w:eastAsiaTheme="minorEastAsia"/>
                <w:noProof/>
              </w:rPr>
              <w:tab/>
            </w:r>
            <w:r w:rsidR="00367C0D" w:rsidRPr="00B72BDE">
              <w:rPr>
                <w:rStyle w:val="Hipercze"/>
                <w:noProof/>
              </w:rPr>
              <w:t>Lekcja 3 - Wstęp do programowania obiektowego</w:t>
            </w:r>
            <w:r w:rsidR="00367C0D">
              <w:rPr>
                <w:noProof/>
                <w:webHidden/>
              </w:rPr>
              <w:tab/>
            </w:r>
            <w:r>
              <w:rPr>
                <w:noProof/>
                <w:webHidden/>
              </w:rPr>
              <w:fldChar w:fldCharType="begin"/>
            </w:r>
            <w:r w:rsidR="00367C0D">
              <w:rPr>
                <w:noProof/>
                <w:webHidden/>
              </w:rPr>
              <w:instrText xml:space="preserve"> PAGEREF _Toc348442635 \h </w:instrText>
            </w:r>
            <w:r>
              <w:rPr>
                <w:noProof/>
                <w:webHidden/>
              </w:rPr>
            </w:r>
            <w:r>
              <w:rPr>
                <w:noProof/>
                <w:webHidden/>
              </w:rPr>
              <w:fldChar w:fldCharType="separate"/>
            </w:r>
            <w:r w:rsidR="0030253F">
              <w:rPr>
                <w:noProof/>
                <w:webHidden/>
              </w:rPr>
              <w:t>39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6" w:history="1">
            <w:r w:rsidR="00367C0D" w:rsidRPr="00B72BDE">
              <w:rPr>
                <w:rStyle w:val="Hipercze"/>
                <w:noProof/>
              </w:rPr>
              <w:t>8.3.1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_Toc348442636 \h </w:instrText>
            </w:r>
            <w:r>
              <w:rPr>
                <w:noProof/>
                <w:webHidden/>
              </w:rPr>
            </w:r>
            <w:r>
              <w:rPr>
                <w:noProof/>
                <w:webHidden/>
              </w:rPr>
              <w:fldChar w:fldCharType="separate"/>
            </w:r>
            <w:r w:rsidR="0030253F">
              <w:rPr>
                <w:noProof/>
                <w:webHidden/>
              </w:rPr>
              <w:t>39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7" w:history="1">
            <w:r w:rsidR="00367C0D" w:rsidRPr="00B72BDE">
              <w:rPr>
                <w:rStyle w:val="Hipercze"/>
                <w:noProof/>
              </w:rPr>
              <w:t>8.3.2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_Toc348442637 \h </w:instrText>
            </w:r>
            <w:r>
              <w:rPr>
                <w:noProof/>
                <w:webHidden/>
              </w:rPr>
            </w:r>
            <w:r>
              <w:rPr>
                <w:noProof/>
                <w:webHidden/>
              </w:rPr>
              <w:fldChar w:fldCharType="separate"/>
            </w:r>
            <w:r w:rsidR="0030253F">
              <w:rPr>
                <w:noProof/>
                <w:webHidden/>
              </w:rPr>
              <w:t>39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38" w:history="1">
            <w:r w:rsidR="00367C0D" w:rsidRPr="00B72BDE">
              <w:rPr>
                <w:rStyle w:val="Hipercze"/>
                <w:noProof/>
              </w:rPr>
              <w:t>8.3.3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_Toc348442638 \h </w:instrText>
            </w:r>
            <w:r>
              <w:rPr>
                <w:noProof/>
                <w:webHidden/>
              </w:rPr>
            </w:r>
            <w:r>
              <w:rPr>
                <w:noProof/>
                <w:webHidden/>
              </w:rPr>
              <w:fldChar w:fldCharType="separate"/>
            </w:r>
            <w:r w:rsidR="0030253F">
              <w:rPr>
                <w:noProof/>
                <w:webHidden/>
              </w:rPr>
              <w:t>48</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39" w:history="1">
            <w:r w:rsidR="00367C0D" w:rsidRPr="00B72BDE">
              <w:rPr>
                <w:rStyle w:val="Hipercze"/>
                <w:noProof/>
              </w:rPr>
              <w:t>8.4</w:t>
            </w:r>
            <w:r w:rsidR="00367C0D">
              <w:rPr>
                <w:rFonts w:eastAsiaTheme="minorEastAsia"/>
                <w:noProof/>
              </w:rPr>
              <w:tab/>
            </w:r>
            <w:r w:rsidR="00367C0D" w:rsidRPr="00B72BDE">
              <w:rPr>
                <w:rStyle w:val="Hipercze"/>
                <w:noProof/>
              </w:rPr>
              <w:t>Lekcja 4 – Interfejsy, klasy abstrakcyjne i dziedziczenie</w:t>
            </w:r>
            <w:r w:rsidR="00367C0D">
              <w:rPr>
                <w:noProof/>
                <w:webHidden/>
              </w:rPr>
              <w:tab/>
            </w:r>
            <w:r>
              <w:rPr>
                <w:noProof/>
                <w:webHidden/>
              </w:rPr>
              <w:fldChar w:fldCharType="begin"/>
            </w:r>
            <w:r w:rsidR="00367C0D">
              <w:rPr>
                <w:noProof/>
                <w:webHidden/>
              </w:rPr>
              <w:instrText xml:space="preserve"> PAGEREF _Toc348442639 \h </w:instrText>
            </w:r>
            <w:r>
              <w:rPr>
                <w:noProof/>
                <w:webHidden/>
              </w:rPr>
            </w:r>
            <w:r>
              <w:rPr>
                <w:noProof/>
                <w:webHidden/>
              </w:rPr>
              <w:fldChar w:fldCharType="separate"/>
            </w:r>
            <w:r w:rsidR="0030253F">
              <w:rPr>
                <w:noProof/>
                <w:webHidden/>
              </w:rPr>
              <w:t>48</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0" w:history="1">
            <w:r w:rsidR="00367C0D" w:rsidRPr="00B72BDE">
              <w:rPr>
                <w:rStyle w:val="Hipercze"/>
                <w:noProof/>
              </w:rPr>
              <w:t>8.4.1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_Toc348442640 \h </w:instrText>
            </w:r>
            <w:r>
              <w:rPr>
                <w:noProof/>
                <w:webHidden/>
              </w:rPr>
            </w:r>
            <w:r>
              <w:rPr>
                <w:noProof/>
                <w:webHidden/>
              </w:rPr>
              <w:fldChar w:fldCharType="separate"/>
            </w:r>
            <w:r w:rsidR="0030253F">
              <w:rPr>
                <w:noProof/>
                <w:webHidden/>
              </w:rPr>
              <w:t>48</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1" w:history="1">
            <w:r w:rsidR="00367C0D" w:rsidRPr="00B72BDE">
              <w:rPr>
                <w:rStyle w:val="Hipercze"/>
                <w:noProof/>
              </w:rPr>
              <w:t>8.4.2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_Toc348442641 \h </w:instrText>
            </w:r>
            <w:r>
              <w:rPr>
                <w:noProof/>
                <w:webHidden/>
              </w:rPr>
            </w:r>
            <w:r>
              <w:rPr>
                <w:noProof/>
                <w:webHidden/>
              </w:rPr>
              <w:fldChar w:fldCharType="separate"/>
            </w:r>
            <w:r w:rsidR="0030253F">
              <w:rPr>
                <w:noProof/>
                <w:webHidden/>
              </w:rPr>
              <w:t>49</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2" w:history="1">
            <w:r w:rsidR="00367C0D" w:rsidRPr="00B72BDE">
              <w:rPr>
                <w:rStyle w:val="Hipercze"/>
                <w:noProof/>
              </w:rPr>
              <w:t>8.4.3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_Toc348442642 \h </w:instrText>
            </w:r>
            <w:r>
              <w:rPr>
                <w:noProof/>
                <w:webHidden/>
              </w:rPr>
            </w:r>
            <w:r>
              <w:rPr>
                <w:noProof/>
                <w:webHidden/>
              </w:rPr>
              <w:fldChar w:fldCharType="separate"/>
            </w:r>
            <w:r w:rsidR="0030253F">
              <w:rPr>
                <w:noProof/>
                <w:webHidden/>
              </w:rPr>
              <w:t>56</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43" w:history="1">
            <w:r w:rsidR="00367C0D" w:rsidRPr="00B72BDE">
              <w:rPr>
                <w:rStyle w:val="Hipercze"/>
                <w:noProof/>
              </w:rPr>
              <w:t>8.5</w:t>
            </w:r>
            <w:r w:rsidR="00367C0D">
              <w:rPr>
                <w:rFonts w:eastAsiaTheme="minorEastAsia"/>
                <w:noProof/>
              </w:rPr>
              <w:tab/>
            </w:r>
            <w:r w:rsidR="00367C0D" w:rsidRPr="00B72BDE">
              <w:rPr>
                <w:rStyle w:val="Hipercze"/>
                <w:noProof/>
              </w:rPr>
              <w:t>Lekcja 5 - Polimorfizm, instrukcja „final”, klasy wewnętrzne i anonimowe</w:t>
            </w:r>
            <w:r w:rsidR="00367C0D">
              <w:rPr>
                <w:noProof/>
                <w:webHidden/>
              </w:rPr>
              <w:tab/>
            </w:r>
            <w:r>
              <w:rPr>
                <w:noProof/>
                <w:webHidden/>
              </w:rPr>
              <w:fldChar w:fldCharType="begin"/>
            </w:r>
            <w:r w:rsidR="00367C0D">
              <w:rPr>
                <w:noProof/>
                <w:webHidden/>
              </w:rPr>
              <w:instrText xml:space="preserve"> PAGEREF _Toc348442643 \h </w:instrText>
            </w:r>
            <w:r>
              <w:rPr>
                <w:noProof/>
                <w:webHidden/>
              </w:rPr>
            </w:r>
            <w:r>
              <w:rPr>
                <w:noProof/>
                <w:webHidden/>
              </w:rPr>
              <w:fldChar w:fldCharType="separate"/>
            </w:r>
            <w:r w:rsidR="0030253F">
              <w:rPr>
                <w:noProof/>
                <w:webHidden/>
              </w:rPr>
              <w:t>56</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4" w:history="1">
            <w:r w:rsidR="00367C0D" w:rsidRPr="00B72BDE">
              <w:rPr>
                <w:rStyle w:val="Hipercze"/>
                <w:noProof/>
              </w:rPr>
              <w:t>8.5.1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_Toc348442644 \h </w:instrText>
            </w:r>
            <w:r>
              <w:rPr>
                <w:noProof/>
                <w:webHidden/>
              </w:rPr>
            </w:r>
            <w:r>
              <w:rPr>
                <w:noProof/>
                <w:webHidden/>
              </w:rPr>
              <w:fldChar w:fldCharType="separate"/>
            </w:r>
            <w:r w:rsidR="0030253F">
              <w:rPr>
                <w:noProof/>
                <w:webHidden/>
              </w:rPr>
              <w:t>56</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5" w:history="1">
            <w:r w:rsidR="00367C0D" w:rsidRPr="00B72BDE">
              <w:rPr>
                <w:rStyle w:val="Hipercze"/>
                <w:noProof/>
              </w:rPr>
              <w:t>8.5.2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_Toc348442645 \h </w:instrText>
            </w:r>
            <w:r>
              <w:rPr>
                <w:noProof/>
                <w:webHidden/>
              </w:rPr>
            </w:r>
            <w:r>
              <w:rPr>
                <w:noProof/>
                <w:webHidden/>
              </w:rPr>
              <w:fldChar w:fldCharType="separate"/>
            </w:r>
            <w:r w:rsidR="0030253F">
              <w:rPr>
                <w:noProof/>
                <w:webHidden/>
              </w:rPr>
              <w:t>57</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6" w:history="1">
            <w:r w:rsidR="00367C0D" w:rsidRPr="00B72BDE">
              <w:rPr>
                <w:rStyle w:val="Hipercze"/>
                <w:noProof/>
              </w:rPr>
              <w:t>8.5.3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_Toc348442646 \h </w:instrText>
            </w:r>
            <w:r>
              <w:rPr>
                <w:noProof/>
                <w:webHidden/>
              </w:rPr>
            </w:r>
            <w:r>
              <w:rPr>
                <w:noProof/>
                <w:webHidden/>
              </w:rPr>
              <w:fldChar w:fldCharType="separate"/>
            </w:r>
            <w:r w:rsidR="0030253F">
              <w:rPr>
                <w:noProof/>
                <w:webHidden/>
              </w:rPr>
              <w:t>63</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47" w:history="1">
            <w:r w:rsidR="00367C0D" w:rsidRPr="00B72BDE">
              <w:rPr>
                <w:rStyle w:val="Hipercze"/>
                <w:noProof/>
              </w:rPr>
              <w:t>8.6</w:t>
            </w:r>
            <w:r w:rsidR="00367C0D">
              <w:rPr>
                <w:rFonts w:eastAsiaTheme="minorEastAsia"/>
                <w:noProof/>
              </w:rPr>
              <w:tab/>
            </w:r>
            <w:r w:rsidR="00367C0D" w:rsidRPr="00B72BDE">
              <w:rPr>
                <w:rStyle w:val="Hipercze"/>
                <w:noProof/>
              </w:rPr>
              <w:t>Lekcja 6 - Typ wyliczeniowy, JavaDocs</w:t>
            </w:r>
            <w:r w:rsidR="00367C0D">
              <w:rPr>
                <w:noProof/>
                <w:webHidden/>
              </w:rPr>
              <w:tab/>
            </w:r>
            <w:r>
              <w:rPr>
                <w:noProof/>
                <w:webHidden/>
              </w:rPr>
              <w:fldChar w:fldCharType="begin"/>
            </w:r>
            <w:r w:rsidR="00367C0D">
              <w:rPr>
                <w:noProof/>
                <w:webHidden/>
              </w:rPr>
              <w:instrText xml:space="preserve"> PAGEREF _Toc348442647 \h </w:instrText>
            </w:r>
            <w:r>
              <w:rPr>
                <w:noProof/>
                <w:webHidden/>
              </w:rPr>
            </w:r>
            <w:r>
              <w:rPr>
                <w:noProof/>
                <w:webHidden/>
              </w:rPr>
              <w:fldChar w:fldCharType="separate"/>
            </w:r>
            <w:r w:rsidR="0030253F">
              <w:rPr>
                <w:noProof/>
                <w:webHidden/>
              </w:rPr>
              <w:t>63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8" w:history="1">
            <w:r w:rsidR="00367C0D" w:rsidRPr="00B72BDE">
              <w:rPr>
                <w:rStyle w:val="Hipercze"/>
                <w:noProof/>
              </w:rPr>
              <w:t>8.6.1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_Toc348442648 \h </w:instrText>
            </w:r>
            <w:r>
              <w:rPr>
                <w:noProof/>
                <w:webHidden/>
              </w:rPr>
            </w:r>
            <w:r>
              <w:rPr>
                <w:noProof/>
                <w:webHidden/>
              </w:rPr>
              <w:fldChar w:fldCharType="separate"/>
            </w:r>
            <w:r w:rsidR="0030253F">
              <w:rPr>
                <w:noProof/>
                <w:webHidden/>
              </w:rPr>
              <w:t>63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49" w:history="1">
            <w:r w:rsidR="00367C0D" w:rsidRPr="00B72BDE">
              <w:rPr>
                <w:rStyle w:val="Hipercze"/>
                <w:noProof/>
              </w:rPr>
              <w:t>8.6.2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_Toc348442649 \h </w:instrText>
            </w:r>
            <w:r>
              <w:rPr>
                <w:noProof/>
                <w:webHidden/>
              </w:rPr>
            </w:r>
            <w:r>
              <w:rPr>
                <w:noProof/>
                <w:webHidden/>
              </w:rPr>
              <w:fldChar w:fldCharType="separate"/>
            </w:r>
            <w:r w:rsidR="0030253F">
              <w:rPr>
                <w:noProof/>
                <w:webHidden/>
              </w:rPr>
              <w:t>63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0" w:history="1">
            <w:r w:rsidR="00367C0D" w:rsidRPr="00B72BDE">
              <w:rPr>
                <w:rStyle w:val="Hipercze"/>
                <w:noProof/>
              </w:rPr>
              <w:t>8.6.3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_Toc348442650 \h </w:instrText>
            </w:r>
            <w:r>
              <w:rPr>
                <w:noProof/>
                <w:webHidden/>
              </w:rPr>
            </w:r>
            <w:r>
              <w:rPr>
                <w:noProof/>
                <w:webHidden/>
              </w:rPr>
              <w:fldChar w:fldCharType="separate"/>
            </w:r>
            <w:r w:rsidR="0030253F">
              <w:rPr>
                <w:noProof/>
                <w:webHidden/>
              </w:rPr>
              <w:t>73</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51" w:history="1">
            <w:r w:rsidR="00367C0D" w:rsidRPr="00B72BDE">
              <w:rPr>
                <w:rStyle w:val="Hipercze"/>
                <w:noProof/>
              </w:rPr>
              <w:t>8.7</w:t>
            </w:r>
            <w:r w:rsidR="00367C0D">
              <w:rPr>
                <w:rFonts w:eastAsiaTheme="minorEastAsia"/>
                <w:noProof/>
              </w:rPr>
              <w:tab/>
            </w:r>
            <w:r w:rsidR="00367C0D" w:rsidRPr="00B72BDE">
              <w:rPr>
                <w:rStyle w:val="Hipercze"/>
                <w:noProof/>
              </w:rPr>
              <w:t>Lekcja 7 - Tablice jednowymiarowe i wielowymiarowe, kolekcje</w:t>
            </w:r>
            <w:r w:rsidR="00367C0D">
              <w:rPr>
                <w:noProof/>
                <w:webHidden/>
              </w:rPr>
              <w:tab/>
            </w:r>
            <w:r>
              <w:rPr>
                <w:noProof/>
                <w:webHidden/>
              </w:rPr>
              <w:fldChar w:fldCharType="begin"/>
            </w:r>
            <w:r w:rsidR="00367C0D">
              <w:rPr>
                <w:noProof/>
                <w:webHidden/>
              </w:rPr>
              <w:instrText xml:space="preserve"> PAGEREF _Toc348442651 \h </w:instrText>
            </w:r>
            <w:r>
              <w:rPr>
                <w:noProof/>
                <w:webHidden/>
              </w:rPr>
            </w:r>
            <w:r>
              <w:rPr>
                <w:noProof/>
                <w:webHidden/>
              </w:rPr>
              <w:fldChar w:fldCharType="separate"/>
            </w:r>
            <w:r w:rsidR="0030253F">
              <w:rPr>
                <w:noProof/>
                <w:webHidden/>
              </w:rPr>
              <w:t>73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2" w:history="1">
            <w:r w:rsidR="00367C0D" w:rsidRPr="00B72BDE">
              <w:rPr>
                <w:rStyle w:val="Hipercze"/>
                <w:noProof/>
              </w:rPr>
              <w:t>8.7.1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_Toc348442652 \h </w:instrText>
            </w:r>
            <w:r>
              <w:rPr>
                <w:noProof/>
                <w:webHidden/>
              </w:rPr>
            </w:r>
            <w:r>
              <w:rPr>
                <w:noProof/>
                <w:webHidden/>
              </w:rPr>
              <w:fldChar w:fldCharType="separate"/>
            </w:r>
            <w:r w:rsidR="0030253F">
              <w:rPr>
                <w:noProof/>
                <w:webHidden/>
              </w:rPr>
              <w:t>73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3" w:history="1">
            <w:r w:rsidR="00367C0D" w:rsidRPr="00B72BDE">
              <w:rPr>
                <w:rStyle w:val="Hipercze"/>
                <w:noProof/>
              </w:rPr>
              <w:t>8.7.2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_Toc348442653 \h </w:instrText>
            </w:r>
            <w:r>
              <w:rPr>
                <w:noProof/>
                <w:webHidden/>
              </w:rPr>
            </w:r>
            <w:r>
              <w:rPr>
                <w:noProof/>
                <w:webHidden/>
              </w:rPr>
              <w:fldChar w:fldCharType="separate"/>
            </w:r>
            <w:r w:rsidR="0030253F">
              <w:rPr>
                <w:noProof/>
                <w:webHidden/>
              </w:rPr>
              <w:t>73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4" w:history="1">
            <w:r w:rsidR="00367C0D" w:rsidRPr="00B72BDE">
              <w:rPr>
                <w:rStyle w:val="Hipercze"/>
                <w:noProof/>
              </w:rPr>
              <w:t>8.7.3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_Toc348442654 \h </w:instrText>
            </w:r>
            <w:r>
              <w:rPr>
                <w:noProof/>
                <w:webHidden/>
              </w:rPr>
            </w:r>
            <w:r>
              <w:rPr>
                <w:noProof/>
                <w:webHidden/>
              </w:rPr>
              <w:fldChar w:fldCharType="separate"/>
            </w:r>
            <w:r w:rsidR="0030253F">
              <w:rPr>
                <w:noProof/>
                <w:webHidden/>
              </w:rPr>
              <w:t>82</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55" w:history="1">
            <w:r w:rsidR="00367C0D" w:rsidRPr="00B72BDE">
              <w:rPr>
                <w:rStyle w:val="Hipercze"/>
                <w:noProof/>
              </w:rPr>
              <w:t>8.8</w:t>
            </w:r>
            <w:r w:rsidR="00367C0D">
              <w:rPr>
                <w:rFonts w:eastAsiaTheme="minorEastAsia"/>
                <w:noProof/>
              </w:rPr>
              <w:tab/>
            </w:r>
            <w:r w:rsidR="00367C0D" w:rsidRPr="00B72BDE">
              <w:rPr>
                <w:rStyle w:val="Hipercze"/>
                <w:noProof/>
              </w:rPr>
              <w:t>Lekcja 8 - Operacje wejścia – wyjścia i wyjątki</w:t>
            </w:r>
            <w:r w:rsidR="00367C0D">
              <w:rPr>
                <w:noProof/>
                <w:webHidden/>
              </w:rPr>
              <w:tab/>
            </w:r>
            <w:r>
              <w:rPr>
                <w:noProof/>
                <w:webHidden/>
              </w:rPr>
              <w:fldChar w:fldCharType="begin"/>
            </w:r>
            <w:r w:rsidR="00367C0D">
              <w:rPr>
                <w:noProof/>
                <w:webHidden/>
              </w:rPr>
              <w:instrText xml:space="preserve"> PAGEREF _Toc348442655 \h </w:instrText>
            </w:r>
            <w:r>
              <w:rPr>
                <w:noProof/>
                <w:webHidden/>
              </w:rPr>
            </w:r>
            <w:r>
              <w:rPr>
                <w:noProof/>
                <w:webHidden/>
              </w:rPr>
              <w:fldChar w:fldCharType="separate"/>
            </w:r>
            <w:r w:rsidR="0030253F">
              <w:rPr>
                <w:noProof/>
                <w:webHidden/>
              </w:rPr>
              <w:t>82</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6" w:history="1">
            <w:r w:rsidR="00367C0D" w:rsidRPr="00B72BDE">
              <w:rPr>
                <w:rStyle w:val="Hipercze"/>
                <w:noProof/>
              </w:rPr>
              <w:t>8.8.1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_Toc348442656 \h </w:instrText>
            </w:r>
            <w:r>
              <w:rPr>
                <w:noProof/>
                <w:webHidden/>
              </w:rPr>
            </w:r>
            <w:r>
              <w:rPr>
                <w:noProof/>
                <w:webHidden/>
              </w:rPr>
              <w:fldChar w:fldCharType="separate"/>
            </w:r>
            <w:r w:rsidR="0030253F">
              <w:rPr>
                <w:noProof/>
                <w:webHidden/>
              </w:rPr>
              <w:t>82</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7" w:history="1">
            <w:r w:rsidR="00367C0D" w:rsidRPr="00B72BDE">
              <w:rPr>
                <w:rStyle w:val="Hipercze"/>
                <w:noProof/>
              </w:rPr>
              <w:t>8.8.2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_Toc348442657 \h </w:instrText>
            </w:r>
            <w:r>
              <w:rPr>
                <w:noProof/>
                <w:webHidden/>
              </w:rPr>
            </w:r>
            <w:r>
              <w:rPr>
                <w:noProof/>
                <w:webHidden/>
              </w:rPr>
              <w:fldChar w:fldCharType="separate"/>
            </w:r>
            <w:r w:rsidR="0030253F">
              <w:rPr>
                <w:noProof/>
                <w:webHidden/>
              </w:rPr>
              <w:t>83</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58" w:history="1">
            <w:r w:rsidR="00367C0D" w:rsidRPr="00B72BDE">
              <w:rPr>
                <w:rStyle w:val="Hipercze"/>
                <w:noProof/>
              </w:rPr>
              <w:t>8.8.3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_Toc348442658 \h </w:instrText>
            </w:r>
            <w:r>
              <w:rPr>
                <w:noProof/>
                <w:webHidden/>
              </w:rPr>
            </w:r>
            <w:r>
              <w:rPr>
                <w:noProof/>
                <w:webHidden/>
              </w:rPr>
              <w:fldChar w:fldCharType="separate"/>
            </w:r>
            <w:r w:rsidR="0030253F">
              <w:rPr>
                <w:noProof/>
                <w:webHidden/>
              </w:rPr>
              <w:t>94</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59" w:history="1">
            <w:r w:rsidR="00367C0D" w:rsidRPr="00B72BDE">
              <w:rPr>
                <w:rStyle w:val="Hipercze"/>
                <w:noProof/>
              </w:rPr>
              <w:t>8.9</w:t>
            </w:r>
            <w:r w:rsidR="00367C0D">
              <w:rPr>
                <w:rFonts w:eastAsiaTheme="minorEastAsia"/>
                <w:noProof/>
              </w:rPr>
              <w:tab/>
            </w:r>
            <w:r w:rsidR="00367C0D" w:rsidRPr="00B72BDE">
              <w:rPr>
                <w:rStyle w:val="Hipercze"/>
                <w:noProof/>
              </w:rPr>
              <w:t>Lekcja 9 - Graficzny interfejs użytkownika - Swing</w:t>
            </w:r>
            <w:r w:rsidR="00367C0D">
              <w:rPr>
                <w:noProof/>
                <w:webHidden/>
              </w:rPr>
              <w:tab/>
            </w:r>
            <w:r>
              <w:rPr>
                <w:noProof/>
                <w:webHidden/>
              </w:rPr>
              <w:fldChar w:fldCharType="begin"/>
            </w:r>
            <w:r w:rsidR="00367C0D">
              <w:rPr>
                <w:noProof/>
                <w:webHidden/>
              </w:rPr>
              <w:instrText xml:space="preserve"> PAGEREF _Toc348442659 \h </w:instrText>
            </w:r>
            <w:r>
              <w:rPr>
                <w:noProof/>
                <w:webHidden/>
              </w:rPr>
            </w:r>
            <w:r>
              <w:rPr>
                <w:noProof/>
                <w:webHidden/>
              </w:rPr>
              <w:fldChar w:fldCharType="separate"/>
            </w:r>
            <w:r w:rsidR="0030253F">
              <w:rPr>
                <w:noProof/>
                <w:webHidden/>
              </w:rPr>
              <w:t>94</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0" w:history="1">
            <w:r w:rsidR="00367C0D" w:rsidRPr="00B72BDE">
              <w:rPr>
                <w:rStyle w:val="Hipercze"/>
                <w:noProof/>
              </w:rPr>
              <w:t>8.9.1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_Toc348442660 \h </w:instrText>
            </w:r>
            <w:r>
              <w:rPr>
                <w:noProof/>
                <w:webHidden/>
              </w:rPr>
            </w:r>
            <w:r>
              <w:rPr>
                <w:noProof/>
                <w:webHidden/>
              </w:rPr>
              <w:fldChar w:fldCharType="separate"/>
            </w:r>
            <w:r w:rsidR="0030253F">
              <w:rPr>
                <w:noProof/>
                <w:webHidden/>
              </w:rPr>
              <w:t>94</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1" w:history="1">
            <w:r w:rsidR="00367C0D" w:rsidRPr="00B72BDE">
              <w:rPr>
                <w:rStyle w:val="Hipercze"/>
                <w:noProof/>
              </w:rPr>
              <w:t>8.9.2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_Toc348442661 \h </w:instrText>
            </w:r>
            <w:r>
              <w:rPr>
                <w:noProof/>
                <w:webHidden/>
              </w:rPr>
            </w:r>
            <w:r>
              <w:rPr>
                <w:noProof/>
                <w:webHidden/>
              </w:rPr>
              <w:fldChar w:fldCharType="separate"/>
            </w:r>
            <w:r w:rsidR="0030253F">
              <w:rPr>
                <w:noProof/>
                <w:webHidden/>
              </w:rPr>
              <w:t>94</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2" w:history="1">
            <w:r w:rsidR="00367C0D" w:rsidRPr="00B72BDE">
              <w:rPr>
                <w:rStyle w:val="Hipercze"/>
                <w:noProof/>
              </w:rPr>
              <w:t>8.9.3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_Toc348442662 \h </w:instrText>
            </w:r>
            <w:r>
              <w:rPr>
                <w:noProof/>
                <w:webHidden/>
              </w:rPr>
            </w:r>
            <w:r>
              <w:rPr>
                <w:noProof/>
                <w:webHidden/>
              </w:rPr>
              <w:fldChar w:fldCharType="separate"/>
            </w:r>
            <w:r w:rsidR="0030253F">
              <w:rPr>
                <w:noProof/>
                <w:webHidden/>
              </w:rPr>
              <w:t>104</w:t>
            </w:r>
            <w:r>
              <w:rPr>
                <w:noProof/>
                <w:webHidden/>
              </w:rPr>
              <w:fldChar w:fldCharType="end"/>
            </w:r>
          </w:hyperlink>
        </w:p>
        <w:p w:rsidR="00367C0D" w:rsidRDefault="008C4073">
          <w:pPr>
            <w:pStyle w:val="Spistreci2"/>
            <w:tabs>
              <w:tab w:val="left" w:pos="880"/>
              <w:tab w:val="right" w:leader="dot" w:pos="9062"/>
            </w:tabs>
            <w:rPr>
              <w:rFonts w:eastAsiaTheme="minorEastAsia"/>
              <w:noProof/>
            </w:rPr>
          </w:pPr>
          <w:hyperlink w:anchor="_Toc348442663" w:history="1">
            <w:r w:rsidR="00367C0D" w:rsidRPr="00B72BDE">
              <w:rPr>
                <w:rStyle w:val="Hipercze"/>
                <w:noProof/>
              </w:rPr>
              <w:t>8.10</w:t>
            </w:r>
            <w:r w:rsidR="00367C0D">
              <w:rPr>
                <w:rFonts w:eastAsiaTheme="minorEastAsia"/>
                <w:noProof/>
              </w:rPr>
              <w:tab/>
            </w:r>
            <w:r w:rsidR="00367C0D" w:rsidRPr="00B72BDE">
              <w:rPr>
                <w:rStyle w:val="Hipercze"/>
                <w:noProof/>
              </w:rPr>
              <w:t>Lekcja 10 - Przechwytywanie zdarzeń, tworzenie plików wykonywalnych</w:t>
            </w:r>
            <w:r w:rsidR="00367C0D">
              <w:rPr>
                <w:noProof/>
                <w:webHidden/>
              </w:rPr>
              <w:tab/>
            </w:r>
            <w:r>
              <w:rPr>
                <w:noProof/>
                <w:webHidden/>
              </w:rPr>
              <w:fldChar w:fldCharType="begin"/>
            </w:r>
            <w:r w:rsidR="00367C0D">
              <w:rPr>
                <w:noProof/>
                <w:webHidden/>
              </w:rPr>
              <w:instrText xml:space="preserve"> PAGEREF _Toc348442663 \h </w:instrText>
            </w:r>
            <w:r>
              <w:rPr>
                <w:noProof/>
                <w:webHidden/>
              </w:rPr>
            </w:r>
            <w:r>
              <w:rPr>
                <w:noProof/>
                <w:webHidden/>
              </w:rPr>
              <w:fldChar w:fldCharType="separate"/>
            </w:r>
            <w:r w:rsidR="0030253F">
              <w:rPr>
                <w:noProof/>
                <w:webHidden/>
              </w:rPr>
              <w:t>104</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4" w:history="1">
            <w:r w:rsidR="00367C0D" w:rsidRPr="00B72BDE">
              <w:rPr>
                <w:rStyle w:val="Hipercze"/>
                <w:noProof/>
              </w:rPr>
              <w:t>8.10.1</w:t>
            </w:r>
            <w:r w:rsidR="00367C0D">
              <w:rPr>
                <w:rFonts w:eastAsiaTheme="minorEastAsia"/>
                <w:noProof/>
              </w:rPr>
              <w:tab/>
            </w:r>
            <w:r w:rsidR="00367C0D" w:rsidRPr="00B72BDE">
              <w:rPr>
                <w:rStyle w:val="Hipercze"/>
                <w:noProof/>
              </w:rPr>
              <w:t>Cel lekcji</w:t>
            </w:r>
            <w:r w:rsidR="00367C0D">
              <w:rPr>
                <w:noProof/>
                <w:webHidden/>
              </w:rPr>
              <w:tab/>
            </w:r>
            <w:r>
              <w:rPr>
                <w:noProof/>
                <w:webHidden/>
              </w:rPr>
              <w:fldChar w:fldCharType="begin"/>
            </w:r>
            <w:r w:rsidR="00367C0D">
              <w:rPr>
                <w:noProof/>
                <w:webHidden/>
              </w:rPr>
              <w:instrText xml:space="preserve"> PAGEREF _Toc348442664 \h </w:instrText>
            </w:r>
            <w:r>
              <w:rPr>
                <w:noProof/>
                <w:webHidden/>
              </w:rPr>
            </w:r>
            <w:r>
              <w:rPr>
                <w:noProof/>
                <w:webHidden/>
              </w:rPr>
              <w:fldChar w:fldCharType="separate"/>
            </w:r>
            <w:r w:rsidR="0030253F">
              <w:rPr>
                <w:noProof/>
                <w:webHidden/>
              </w:rPr>
              <w:t>104</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5" w:history="1">
            <w:r w:rsidR="00367C0D" w:rsidRPr="00B72BDE">
              <w:rPr>
                <w:rStyle w:val="Hipercze"/>
                <w:noProof/>
              </w:rPr>
              <w:t>8.10.2</w:t>
            </w:r>
            <w:r w:rsidR="00367C0D">
              <w:rPr>
                <w:rFonts w:eastAsiaTheme="minorEastAsia"/>
                <w:noProof/>
              </w:rPr>
              <w:tab/>
            </w:r>
            <w:r w:rsidR="00367C0D" w:rsidRPr="00B72BDE">
              <w:rPr>
                <w:rStyle w:val="Hipercze"/>
                <w:noProof/>
              </w:rPr>
              <w:t>Treść - slajdy z opisem</w:t>
            </w:r>
            <w:r w:rsidR="00367C0D">
              <w:rPr>
                <w:noProof/>
                <w:webHidden/>
              </w:rPr>
              <w:tab/>
            </w:r>
            <w:r>
              <w:rPr>
                <w:noProof/>
                <w:webHidden/>
              </w:rPr>
              <w:fldChar w:fldCharType="begin"/>
            </w:r>
            <w:r w:rsidR="00367C0D">
              <w:rPr>
                <w:noProof/>
                <w:webHidden/>
              </w:rPr>
              <w:instrText xml:space="preserve"> PAGEREF _Toc348442665 \h </w:instrText>
            </w:r>
            <w:r>
              <w:rPr>
                <w:noProof/>
                <w:webHidden/>
              </w:rPr>
            </w:r>
            <w:r>
              <w:rPr>
                <w:noProof/>
                <w:webHidden/>
              </w:rPr>
              <w:fldChar w:fldCharType="separate"/>
            </w:r>
            <w:r w:rsidR="0030253F">
              <w:rPr>
                <w:noProof/>
                <w:webHidden/>
              </w:rPr>
              <w:t>105</w:t>
            </w:r>
            <w:r>
              <w:rPr>
                <w:noProof/>
                <w:webHidden/>
              </w:rPr>
              <w:fldChar w:fldCharType="end"/>
            </w:r>
          </w:hyperlink>
        </w:p>
        <w:p w:rsidR="00367C0D" w:rsidRDefault="008C4073">
          <w:pPr>
            <w:pStyle w:val="Spistreci3"/>
            <w:tabs>
              <w:tab w:val="left" w:pos="1320"/>
              <w:tab w:val="right" w:leader="dot" w:pos="9062"/>
            </w:tabs>
            <w:rPr>
              <w:rFonts w:eastAsiaTheme="minorEastAsia"/>
              <w:noProof/>
            </w:rPr>
          </w:pPr>
          <w:hyperlink w:anchor="_Toc348442666" w:history="1">
            <w:r w:rsidR="00367C0D" w:rsidRPr="00B72BDE">
              <w:rPr>
                <w:rStyle w:val="Hipercze"/>
                <w:noProof/>
              </w:rPr>
              <w:t>8.10.3</w:t>
            </w:r>
            <w:r w:rsidR="00367C0D">
              <w:rPr>
                <w:rFonts w:eastAsiaTheme="minorEastAsia"/>
                <w:noProof/>
              </w:rPr>
              <w:tab/>
            </w:r>
            <w:r w:rsidR="00367C0D" w:rsidRPr="00B72BDE">
              <w:rPr>
                <w:rStyle w:val="Hipercze"/>
                <w:noProof/>
              </w:rPr>
              <w:t>Opis założonych osiągnięć ucznia</w:t>
            </w:r>
            <w:r w:rsidR="00367C0D">
              <w:rPr>
                <w:noProof/>
                <w:webHidden/>
              </w:rPr>
              <w:tab/>
            </w:r>
            <w:r>
              <w:rPr>
                <w:noProof/>
                <w:webHidden/>
              </w:rPr>
              <w:fldChar w:fldCharType="begin"/>
            </w:r>
            <w:r w:rsidR="00367C0D">
              <w:rPr>
                <w:noProof/>
                <w:webHidden/>
              </w:rPr>
              <w:instrText xml:space="preserve"> PAGEREF _Toc348442666 \h </w:instrText>
            </w:r>
            <w:r>
              <w:rPr>
                <w:noProof/>
                <w:webHidden/>
              </w:rPr>
            </w:r>
            <w:r>
              <w:rPr>
                <w:noProof/>
                <w:webHidden/>
              </w:rPr>
              <w:fldChar w:fldCharType="separate"/>
            </w:r>
            <w:r w:rsidR="0030253F">
              <w:rPr>
                <w:noProof/>
                <w:webHidden/>
              </w:rPr>
              <w:t>110</w:t>
            </w:r>
            <w:r>
              <w:rPr>
                <w:noProof/>
                <w:webHidden/>
              </w:rPr>
              <w:fldChar w:fldCharType="end"/>
            </w:r>
          </w:hyperlink>
        </w:p>
        <w:p w:rsidR="00D001AD" w:rsidRDefault="008C4073">
          <w:r>
            <w:rPr>
              <w:b/>
              <w:bCs/>
            </w:rPr>
            <w:fldChar w:fldCharType="end"/>
          </w:r>
        </w:p>
      </w:sdtContent>
    </w:sdt>
    <w:p w:rsidR="001677F7" w:rsidRDefault="001677F7">
      <w:pPr>
        <w:jc w:val="left"/>
      </w:pPr>
      <w:r>
        <w:br w:type="page"/>
      </w:r>
    </w:p>
    <w:p w:rsidR="001677F7" w:rsidRPr="001677F7" w:rsidRDefault="001677F7" w:rsidP="001677F7">
      <w:pPr>
        <w:pStyle w:val="Nagwek1"/>
      </w:pPr>
      <w:bookmarkStart w:id="0" w:name="_Toc347779321"/>
      <w:bookmarkStart w:id="1" w:name="_Toc348442619"/>
      <w:r w:rsidRPr="001677F7">
        <w:lastRenderedPageBreak/>
        <w:t>Metryka dokumentu</w:t>
      </w:r>
      <w:bookmarkEnd w:id="0"/>
      <w:bookmarkEnd w:id="1"/>
    </w:p>
    <w:tbl>
      <w:tblPr>
        <w:tblW w:w="9475" w:type="dxa"/>
        <w:tblInd w:w="-5" w:type="dxa"/>
        <w:tblLayout w:type="fixed"/>
        <w:tblCellMar>
          <w:left w:w="70" w:type="dxa"/>
          <w:right w:w="70" w:type="dxa"/>
        </w:tblCellMar>
        <w:tblLook w:val="0000"/>
      </w:tblPr>
      <w:tblGrid>
        <w:gridCol w:w="2627"/>
        <w:gridCol w:w="3929"/>
        <w:gridCol w:w="774"/>
        <w:gridCol w:w="1400"/>
        <w:gridCol w:w="745"/>
      </w:tblGrid>
      <w:tr w:rsidR="001677F7" w:rsidRPr="001677F7" w:rsidTr="005027E7">
        <w:trPr>
          <w:cantSplit/>
        </w:trPr>
        <w:tc>
          <w:tcPr>
            <w:tcW w:w="9475" w:type="dxa"/>
            <w:gridSpan w:val="5"/>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t>Szczeciński Park Naukowo Technologiczny</w:t>
            </w:r>
          </w:p>
        </w:tc>
      </w:tr>
      <w:tr w:rsidR="0006732E"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Dokument</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FFFF99"/>
          </w:tcPr>
          <w:p w:rsidR="0006732E" w:rsidRPr="001677F7" w:rsidRDefault="0006732E" w:rsidP="00177301">
            <w:pPr>
              <w:rPr>
                <w:b/>
                <w:lang w:val="en-US"/>
              </w:rPr>
            </w:pPr>
            <w:proofErr w:type="spellStart"/>
            <w:r w:rsidRPr="001677F7">
              <w:rPr>
                <w:lang w:val="en-US"/>
              </w:rPr>
              <w:t>Moduł</w:t>
            </w:r>
            <w:proofErr w:type="spellEnd"/>
            <w:r>
              <w:rPr>
                <w:lang w:val="en-US"/>
              </w:rPr>
              <w:t xml:space="preserve"> </w:t>
            </w:r>
            <w:proofErr w:type="spellStart"/>
            <w:r w:rsidRPr="001677F7">
              <w:rPr>
                <w:lang w:val="en-US"/>
              </w:rPr>
              <w:t>Szkoleniowy</w:t>
            </w:r>
            <w:proofErr w:type="spellEnd"/>
            <w:r w:rsidRPr="001677F7">
              <w:rPr>
                <w:lang w:val="en-US"/>
              </w:rPr>
              <w:t xml:space="preserve"> </w:t>
            </w:r>
            <w:r>
              <w:rPr>
                <w:lang w:val="en-US"/>
              </w:rPr>
              <w:t>Java</w:t>
            </w:r>
          </w:p>
        </w:tc>
      </w:tr>
      <w:tr w:rsidR="0006732E"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Krótki opis dokumentu</w:t>
            </w:r>
          </w:p>
        </w:tc>
        <w:tc>
          <w:tcPr>
            <w:tcW w:w="6848" w:type="dxa"/>
            <w:gridSpan w:val="4"/>
            <w:tcBorders>
              <w:top w:val="single" w:sz="4" w:space="0" w:color="000000"/>
              <w:left w:val="single" w:sz="4" w:space="0" w:color="000000"/>
              <w:bottom w:val="single" w:sz="4" w:space="0" w:color="000000"/>
              <w:right w:val="single" w:sz="4" w:space="0" w:color="000000"/>
            </w:tcBorders>
            <w:shd w:val="clear" w:color="auto" w:fill="auto"/>
          </w:tcPr>
          <w:p w:rsidR="0006732E" w:rsidRPr="001677F7" w:rsidRDefault="0006732E" w:rsidP="00177301">
            <w:pPr>
              <w:rPr>
                <w:i/>
                <w:vanish/>
              </w:rPr>
            </w:pPr>
            <w:r>
              <w:t>Moduł szkoleniowy kursu Java zawierający opis celów, treści poszczególnych lekcji, ćwiczeń oraz test końcowy sprawdzający wiedzę</w:t>
            </w:r>
          </w:p>
        </w:tc>
      </w:tr>
      <w:tr w:rsidR="001677F7"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Data druku</w:t>
            </w:r>
          </w:p>
        </w:tc>
        <w:tc>
          <w:tcPr>
            <w:tcW w:w="3929"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t>12</w:t>
            </w:r>
            <w:r w:rsidRPr="001677F7">
              <w:t>.02.2013</w:t>
            </w:r>
          </w:p>
        </w:tc>
        <w:tc>
          <w:tcPr>
            <w:tcW w:w="2174" w:type="dxa"/>
            <w:gridSpan w:val="2"/>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Liczba stron</w:t>
            </w:r>
          </w:p>
        </w:tc>
        <w:tc>
          <w:tcPr>
            <w:tcW w:w="745"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8C4073" w:rsidP="001677F7">
            <w:fldSimple w:instr=" NUMPAGES   \* MERGEFORMAT ">
              <w:r w:rsidR="00744EEA">
                <w:rPr>
                  <w:noProof/>
                </w:rPr>
                <w:t>109</w:t>
              </w:r>
            </w:fldSimple>
          </w:p>
        </w:tc>
      </w:tr>
      <w:tr w:rsidR="0006732E" w:rsidRPr="001677F7" w:rsidTr="005027E7">
        <w:trPr>
          <w:cantSplit/>
        </w:trPr>
        <w:tc>
          <w:tcPr>
            <w:tcW w:w="2627"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Nazwa pliku</w:t>
            </w:r>
          </w:p>
        </w:tc>
        <w:tc>
          <w:tcPr>
            <w:tcW w:w="3929" w:type="dxa"/>
            <w:tcBorders>
              <w:top w:val="single" w:sz="4" w:space="0" w:color="000000"/>
              <w:left w:val="single" w:sz="4" w:space="0" w:color="000000"/>
              <w:bottom w:val="single" w:sz="4" w:space="0" w:color="000000"/>
            </w:tcBorders>
            <w:shd w:val="clear" w:color="auto" w:fill="auto"/>
          </w:tcPr>
          <w:p w:rsidR="0006732E" w:rsidRPr="001677F7" w:rsidRDefault="008C4073" w:rsidP="00177301">
            <w:fldSimple w:instr=" FILENAME   \* MERGEFORMAT ">
              <w:r w:rsidR="0006732E">
                <w:rPr>
                  <w:noProof/>
                </w:rPr>
                <w:t>Java - Moduł szkoleniowy.docx</w:t>
              </w:r>
            </w:fldSimple>
          </w:p>
        </w:tc>
        <w:tc>
          <w:tcPr>
            <w:tcW w:w="774"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Status</w:t>
            </w:r>
          </w:p>
        </w:tc>
        <w:tc>
          <w:tcPr>
            <w:tcW w:w="2145" w:type="dxa"/>
            <w:gridSpan w:val="2"/>
            <w:tcBorders>
              <w:top w:val="single" w:sz="4" w:space="0" w:color="000000"/>
              <w:left w:val="single" w:sz="4" w:space="0" w:color="000000"/>
              <w:bottom w:val="single" w:sz="4" w:space="0" w:color="000000"/>
              <w:right w:val="single" w:sz="4" w:space="0" w:color="000000"/>
            </w:tcBorders>
            <w:shd w:val="clear" w:color="auto" w:fill="auto"/>
          </w:tcPr>
          <w:p w:rsidR="0006732E" w:rsidRPr="001677F7" w:rsidRDefault="0006732E" w:rsidP="001677F7">
            <w:pPr>
              <w:rPr>
                <w:i/>
                <w:vanish/>
              </w:rPr>
            </w:pPr>
            <w:r w:rsidRPr="001677F7">
              <w:t>roboczy</w:t>
            </w:r>
            <w:r w:rsidRPr="001677F7">
              <w:rPr>
                <w:i/>
                <w:vanish/>
              </w:rPr>
              <w:t>r (roboczy)lub z (zatwierdzony)</w:t>
            </w:r>
          </w:p>
        </w:tc>
      </w:tr>
    </w:tbl>
    <w:p w:rsidR="001677F7" w:rsidRPr="001677F7" w:rsidRDefault="001677F7" w:rsidP="001677F7"/>
    <w:p w:rsidR="001677F7" w:rsidRPr="001677F7" w:rsidRDefault="001677F7" w:rsidP="001677F7">
      <w:r w:rsidRPr="001677F7">
        <w:t>Historia zmian</w:t>
      </w:r>
    </w:p>
    <w:tbl>
      <w:tblPr>
        <w:tblW w:w="9431" w:type="dxa"/>
        <w:tblInd w:w="-5" w:type="dxa"/>
        <w:tblLayout w:type="fixed"/>
        <w:tblCellMar>
          <w:left w:w="70" w:type="dxa"/>
          <w:right w:w="70" w:type="dxa"/>
        </w:tblCellMar>
        <w:tblLook w:val="0000"/>
      </w:tblPr>
      <w:tblGrid>
        <w:gridCol w:w="1068"/>
        <w:gridCol w:w="1275"/>
        <w:gridCol w:w="2268"/>
        <w:gridCol w:w="1276"/>
        <w:gridCol w:w="3544"/>
      </w:tblGrid>
      <w:tr w:rsidR="001677F7" w:rsidRPr="001677F7"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Nr wersji</w:t>
            </w:r>
          </w:p>
        </w:tc>
        <w:tc>
          <w:tcPr>
            <w:tcW w:w="1275"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 xml:space="preserve">Data </w:t>
            </w:r>
          </w:p>
        </w:tc>
        <w:tc>
          <w:tcPr>
            <w:tcW w:w="2268"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Opis</w:t>
            </w:r>
          </w:p>
        </w:tc>
        <w:tc>
          <w:tcPr>
            <w:tcW w:w="1276" w:type="dxa"/>
            <w:tcBorders>
              <w:top w:val="single" w:sz="4" w:space="0" w:color="000000"/>
              <w:left w:val="single" w:sz="4" w:space="0" w:color="000000"/>
              <w:bottom w:val="single" w:sz="4" w:space="0" w:color="000000"/>
            </w:tcBorders>
            <w:shd w:val="clear" w:color="auto" w:fill="auto"/>
          </w:tcPr>
          <w:p w:rsidR="001677F7" w:rsidRPr="001677F7" w:rsidRDefault="001677F7" w:rsidP="001677F7">
            <w:r w:rsidRPr="001677F7">
              <w:t>Działanie (*)</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1677F7" w:rsidRDefault="001677F7" w:rsidP="001677F7">
            <w:r w:rsidRPr="001677F7">
              <w:t xml:space="preserve">Autorzy </w:t>
            </w:r>
          </w:p>
        </w:tc>
      </w:tr>
      <w:tr w:rsidR="0006732E" w:rsidRPr="00BA56D8"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0.1</w:t>
            </w:r>
          </w:p>
        </w:tc>
        <w:tc>
          <w:tcPr>
            <w:tcW w:w="1275"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t>01.02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Utworzenie nowego dokumentu</w:t>
            </w:r>
          </w:p>
        </w:tc>
        <w:tc>
          <w:tcPr>
            <w:tcW w:w="1276"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N</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6732E" w:rsidRPr="00367C0D" w:rsidRDefault="00367C0D" w:rsidP="00177301">
            <w:pPr>
              <w:rPr>
                <w:lang w:val="en-US"/>
              </w:rPr>
            </w:pPr>
            <w:proofErr w:type="spellStart"/>
            <w:r w:rsidRPr="00367C0D">
              <w:rPr>
                <w:lang w:val="en-US"/>
              </w:rPr>
              <w:t>Aleksander</w:t>
            </w:r>
            <w:proofErr w:type="spellEnd"/>
            <w:r w:rsidRPr="00367C0D">
              <w:rPr>
                <w:lang w:val="en-US"/>
              </w:rPr>
              <w:t xml:space="preserve"> </w:t>
            </w:r>
            <w:proofErr w:type="spellStart"/>
            <w:r w:rsidRPr="00367C0D">
              <w:rPr>
                <w:lang w:val="en-US"/>
              </w:rPr>
              <w:t>Gralak</w:t>
            </w:r>
            <w:proofErr w:type="spellEnd"/>
            <w:r w:rsidR="0006732E" w:rsidRPr="00367C0D">
              <w:rPr>
                <w:lang w:val="en-US"/>
              </w:rPr>
              <w:t>,</w:t>
            </w:r>
            <w:r w:rsidRPr="00367C0D">
              <w:rPr>
                <w:lang w:val="en-US"/>
              </w:rPr>
              <w:t xml:space="preserve"> </w:t>
            </w:r>
            <w:proofErr w:type="spellStart"/>
            <w:r w:rsidR="0006732E" w:rsidRPr="00367C0D">
              <w:rPr>
                <w:lang w:val="en-US"/>
              </w:rPr>
              <w:t>DailyGroup</w:t>
            </w:r>
            <w:proofErr w:type="spellEnd"/>
            <w:r w:rsidR="0006732E" w:rsidRPr="00367C0D">
              <w:rPr>
                <w:lang w:val="en-US"/>
              </w:rPr>
              <w:t xml:space="preserve"> Sp. z </w:t>
            </w:r>
            <w:proofErr w:type="spellStart"/>
            <w:r w:rsidR="0006732E" w:rsidRPr="00367C0D">
              <w:rPr>
                <w:lang w:val="en-US"/>
              </w:rPr>
              <w:t>o.o</w:t>
            </w:r>
            <w:proofErr w:type="spellEnd"/>
            <w:r w:rsidR="0006732E" w:rsidRPr="00367C0D">
              <w:rPr>
                <w:lang w:val="en-US"/>
              </w:rPr>
              <w:t>.</w:t>
            </w:r>
          </w:p>
        </w:tc>
      </w:tr>
      <w:tr w:rsidR="0006732E" w:rsidRPr="00BA56D8"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t>1</w:t>
            </w:r>
            <w:r w:rsidRPr="001677F7">
              <w:t>.</w:t>
            </w:r>
            <w:r>
              <w:t>0</w:t>
            </w:r>
          </w:p>
        </w:tc>
        <w:tc>
          <w:tcPr>
            <w:tcW w:w="1275"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t>12.02</w:t>
            </w:r>
            <w:r w:rsidRPr="001677F7">
              <w:t>.2013</w:t>
            </w:r>
          </w:p>
        </w:tc>
        <w:tc>
          <w:tcPr>
            <w:tcW w:w="2268"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Wersja gotowa do publikacji</w:t>
            </w:r>
          </w:p>
        </w:tc>
        <w:tc>
          <w:tcPr>
            <w:tcW w:w="1276" w:type="dxa"/>
            <w:tcBorders>
              <w:top w:val="single" w:sz="4" w:space="0" w:color="000000"/>
              <w:left w:val="single" w:sz="4" w:space="0" w:color="000000"/>
              <w:bottom w:val="single" w:sz="4" w:space="0" w:color="000000"/>
            </w:tcBorders>
            <w:shd w:val="clear" w:color="auto" w:fill="auto"/>
          </w:tcPr>
          <w:p w:rsidR="0006732E" w:rsidRPr="001677F7" w:rsidRDefault="0006732E" w:rsidP="001677F7">
            <w:r w:rsidRPr="001677F7">
              <w:t>Z</w:t>
            </w: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06732E" w:rsidRPr="00367C0D" w:rsidRDefault="00367C0D" w:rsidP="00367C0D">
            <w:pPr>
              <w:rPr>
                <w:i/>
                <w:vanish/>
                <w:lang w:val="en-US"/>
              </w:rPr>
            </w:pPr>
            <w:proofErr w:type="spellStart"/>
            <w:r w:rsidRPr="00367C0D">
              <w:rPr>
                <w:lang w:val="en-US"/>
              </w:rPr>
              <w:t>Aleksander</w:t>
            </w:r>
            <w:proofErr w:type="spellEnd"/>
            <w:r w:rsidRPr="00367C0D">
              <w:rPr>
                <w:lang w:val="en-US"/>
              </w:rPr>
              <w:t xml:space="preserve"> </w:t>
            </w:r>
            <w:proofErr w:type="spellStart"/>
            <w:r w:rsidRPr="00367C0D">
              <w:rPr>
                <w:lang w:val="en-US"/>
              </w:rPr>
              <w:t>Gralak</w:t>
            </w:r>
            <w:proofErr w:type="spellEnd"/>
            <w:r w:rsidR="0006732E" w:rsidRPr="00367C0D">
              <w:rPr>
                <w:lang w:val="en-US"/>
              </w:rPr>
              <w:t>,</w:t>
            </w:r>
            <w:r w:rsidRPr="00367C0D">
              <w:rPr>
                <w:lang w:val="en-US"/>
              </w:rPr>
              <w:t xml:space="preserve"> </w:t>
            </w:r>
            <w:proofErr w:type="spellStart"/>
            <w:r w:rsidR="0006732E" w:rsidRPr="00367C0D">
              <w:rPr>
                <w:lang w:val="en-US"/>
              </w:rPr>
              <w:t>DailyGroup</w:t>
            </w:r>
            <w:proofErr w:type="spellEnd"/>
            <w:r w:rsidR="0006732E" w:rsidRPr="00367C0D">
              <w:rPr>
                <w:lang w:val="en-US"/>
              </w:rPr>
              <w:t xml:space="preserve"> Sp. z </w:t>
            </w:r>
            <w:proofErr w:type="spellStart"/>
            <w:r w:rsidR="0006732E" w:rsidRPr="00367C0D">
              <w:rPr>
                <w:lang w:val="en-US"/>
              </w:rPr>
              <w:t>o.o</w:t>
            </w:r>
            <w:proofErr w:type="spellEnd"/>
            <w:r w:rsidR="0006732E" w:rsidRPr="00367C0D">
              <w:rPr>
                <w:lang w:val="en-US"/>
              </w:rPr>
              <w:t>.</w:t>
            </w:r>
          </w:p>
        </w:tc>
      </w:tr>
      <w:tr w:rsidR="001677F7" w:rsidRPr="00BA56D8" w:rsidTr="005027E7">
        <w:trPr>
          <w:trHeight w:val="113"/>
        </w:trPr>
        <w:tc>
          <w:tcPr>
            <w:tcW w:w="1068" w:type="dxa"/>
            <w:tcBorders>
              <w:top w:val="single" w:sz="4" w:space="0" w:color="000000"/>
              <w:left w:val="single" w:sz="4" w:space="0" w:color="000000"/>
              <w:bottom w:val="single" w:sz="4" w:space="0" w:color="000000"/>
            </w:tcBorders>
            <w:shd w:val="clear" w:color="auto" w:fill="auto"/>
          </w:tcPr>
          <w:p w:rsidR="001677F7" w:rsidRPr="00367C0D" w:rsidRDefault="001677F7" w:rsidP="001677F7">
            <w:pPr>
              <w:rPr>
                <w:lang w:val="en-US"/>
              </w:rPr>
            </w:pPr>
          </w:p>
        </w:tc>
        <w:tc>
          <w:tcPr>
            <w:tcW w:w="1275" w:type="dxa"/>
            <w:tcBorders>
              <w:top w:val="single" w:sz="4" w:space="0" w:color="000000"/>
              <w:left w:val="single" w:sz="4" w:space="0" w:color="000000"/>
              <w:bottom w:val="single" w:sz="4" w:space="0" w:color="000000"/>
            </w:tcBorders>
            <w:shd w:val="clear" w:color="auto" w:fill="auto"/>
          </w:tcPr>
          <w:p w:rsidR="001677F7" w:rsidRPr="00367C0D" w:rsidRDefault="001677F7" w:rsidP="001677F7">
            <w:pPr>
              <w:rPr>
                <w:lang w:val="en-US"/>
              </w:rPr>
            </w:pPr>
          </w:p>
        </w:tc>
        <w:tc>
          <w:tcPr>
            <w:tcW w:w="2268" w:type="dxa"/>
            <w:tcBorders>
              <w:top w:val="single" w:sz="4" w:space="0" w:color="000000"/>
              <w:left w:val="single" w:sz="4" w:space="0" w:color="000000"/>
              <w:bottom w:val="single" w:sz="4" w:space="0" w:color="000000"/>
            </w:tcBorders>
            <w:shd w:val="clear" w:color="auto" w:fill="auto"/>
          </w:tcPr>
          <w:p w:rsidR="001677F7" w:rsidRPr="00367C0D" w:rsidRDefault="001677F7" w:rsidP="001677F7">
            <w:pPr>
              <w:rPr>
                <w:lang w:val="en-US"/>
              </w:rPr>
            </w:pPr>
          </w:p>
        </w:tc>
        <w:tc>
          <w:tcPr>
            <w:tcW w:w="1276" w:type="dxa"/>
            <w:tcBorders>
              <w:top w:val="single" w:sz="4" w:space="0" w:color="000000"/>
              <w:left w:val="single" w:sz="4" w:space="0" w:color="000000"/>
              <w:bottom w:val="single" w:sz="4" w:space="0" w:color="000000"/>
            </w:tcBorders>
            <w:shd w:val="clear" w:color="auto" w:fill="auto"/>
          </w:tcPr>
          <w:p w:rsidR="001677F7" w:rsidRPr="00367C0D" w:rsidRDefault="001677F7" w:rsidP="001677F7">
            <w:pPr>
              <w:rPr>
                <w:lang w:val="en-US"/>
              </w:rPr>
            </w:pPr>
          </w:p>
        </w:tc>
        <w:tc>
          <w:tcPr>
            <w:tcW w:w="3544" w:type="dxa"/>
            <w:tcBorders>
              <w:top w:val="single" w:sz="4" w:space="0" w:color="000000"/>
              <w:left w:val="single" w:sz="4" w:space="0" w:color="000000"/>
              <w:bottom w:val="single" w:sz="4" w:space="0" w:color="000000"/>
              <w:right w:val="single" w:sz="4" w:space="0" w:color="000000"/>
            </w:tcBorders>
            <w:shd w:val="clear" w:color="auto" w:fill="auto"/>
          </w:tcPr>
          <w:p w:rsidR="001677F7" w:rsidRPr="00367C0D" w:rsidRDefault="001677F7" w:rsidP="001677F7">
            <w:pPr>
              <w:rPr>
                <w:i/>
                <w:vanish/>
                <w:lang w:val="en-US"/>
              </w:rPr>
            </w:pPr>
          </w:p>
        </w:tc>
      </w:tr>
    </w:tbl>
    <w:p w:rsidR="001677F7" w:rsidRPr="001677F7" w:rsidRDefault="001677F7" w:rsidP="001677F7">
      <w:r w:rsidRPr="001677F7">
        <w:t>(*) Działanie: N-Nowy, Z-Zmiana, W-Weryfikacja</w:t>
      </w:r>
    </w:p>
    <w:p w:rsidR="001677F7" w:rsidRPr="001677F7" w:rsidRDefault="001677F7" w:rsidP="001677F7">
      <w:pPr>
        <w:rPr>
          <w:b/>
        </w:rPr>
      </w:pPr>
      <w:bookmarkStart w:id="2" w:name="_Toc239252179"/>
      <w:bookmarkStart w:id="3" w:name="_Toc239252600"/>
      <w:bookmarkStart w:id="4" w:name="_Toc239471785"/>
      <w:bookmarkStart w:id="5" w:name="_Toc246130147"/>
      <w:bookmarkStart w:id="6" w:name="_Toc246143930"/>
      <w:bookmarkStart w:id="7" w:name="_Toc246144063"/>
      <w:bookmarkStart w:id="8" w:name="_Toc246144295"/>
      <w:r w:rsidRPr="001677F7">
        <w:rPr>
          <w:b/>
        </w:rPr>
        <w:t>Lista dystrybucyjna</w:t>
      </w:r>
      <w:bookmarkEnd w:id="2"/>
      <w:bookmarkEnd w:id="3"/>
      <w:bookmarkEnd w:id="4"/>
      <w:bookmarkEnd w:id="5"/>
      <w:bookmarkEnd w:id="6"/>
      <w:bookmarkEnd w:id="7"/>
      <w:bookmarkEnd w:id="8"/>
    </w:p>
    <w:p w:rsidR="001677F7" w:rsidRPr="001677F7" w:rsidRDefault="001677F7" w:rsidP="001677F7">
      <w:pPr>
        <w:rPr>
          <w:i/>
          <w:iCs/>
          <w:vanish/>
        </w:rPr>
      </w:pPr>
      <w:r w:rsidRPr="001677F7">
        <w:rPr>
          <w:i/>
          <w:iCs/>
          <w:vanish/>
        </w:rPr>
        <w:t>Sposób określenia listy dystrybucyjnej produktu musi być zgodny ze planem komunikacji w projekcie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3"/>
        <w:gridCol w:w="2805"/>
      </w:tblGrid>
      <w:tr w:rsidR="001677F7" w:rsidRPr="001677F7" w:rsidTr="001677F7">
        <w:trPr>
          <w:trHeight w:val="266"/>
          <w:jc w:val="center"/>
        </w:trPr>
        <w:tc>
          <w:tcPr>
            <w:tcW w:w="6483" w:type="dxa"/>
            <w:shd w:val="clear" w:color="auto" w:fill="3DA8D7"/>
            <w:vAlign w:val="center"/>
          </w:tcPr>
          <w:p w:rsidR="001677F7" w:rsidRPr="001677F7" w:rsidRDefault="001677F7" w:rsidP="001677F7">
            <w:r w:rsidRPr="001677F7">
              <w:t>Imię i nazwisko / Rola</w:t>
            </w:r>
          </w:p>
        </w:tc>
        <w:tc>
          <w:tcPr>
            <w:tcW w:w="2805" w:type="dxa"/>
            <w:shd w:val="clear" w:color="auto" w:fill="3DA8D7"/>
            <w:vAlign w:val="center"/>
          </w:tcPr>
          <w:p w:rsidR="001677F7" w:rsidRPr="001677F7" w:rsidRDefault="001677F7" w:rsidP="001677F7">
            <w:r w:rsidRPr="001677F7">
              <w:t xml:space="preserve">Organizacja </w:t>
            </w:r>
          </w:p>
        </w:tc>
      </w:tr>
      <w:tr w:rsidR="001677F7" w:rsidRPr="001677F7" w:rsidTr="001677F7">
        <w:trPr>
          <w:trHeight w:val="266"/>
          <w:jc w:val="center"/>
        </w:trPr>
        <w:tc>
          <w:tcPr>
            <w:tcW w:w="6483" w:type="dxa"/>
            <w:vAlign w:val="center"/>
          </w:tcPr>
          <w:p w:rsidR="001677F7" w:rsidRPr="001677F7" w:rsidRDefault="001677F7" w:rsidP="001677F7"/>
        </w:tc>
        <w:tc>
          <w:tcPr>
            <w:tcW w:w="2805" w:type="dxa"/>
            <w:vAlign w:val="center"/>
          </w:tcPr>
          <w:p w:rsidR="001677F7" w:rsidRPr="001677F7" w:rsidRDefault="001677F7" w:rsidP="001677F7"/>
        </w:tc>
      </w:tr>
      <w:tr w:rsidR="001677F7" w:rsidRPr="001677F7" w:rsidTr="001677F7">
        <w:trPr>
          <w:trHeight w:val="266"/>
          <w:jc w:val="center"/>
        </w:trPr>
        <w:tc>
          <w:tcPr>
            <w:tcW w:w="6483" w:type="dxa"/>
            <w:vAlign w:val="center"/>
          </w:tcPr>
          <w:p w:rsidR="001677F7" w:rsidRPr="001677F7" w:rsidRDefault="001677F7" w:rsidP="001677F7"/>
        </w:tc>
        <w:tc>
          <w:tcPr>
            <w:tcW w:w="2805" w:type="dxa"/>
          </w:tcPr>
          <w:p w:rsidR="001677F7" w:rsidRPr="001677F7" w:rsidRDefault="001677F7" w:rsidP="001677F7"/>
        </w:tc>
      </w:tr>
    </w:tbl>
    <w:p w:rsidR="001677F7" w:rsidRPr="001677F7" w:rsidRDefault="001677F7" w:rsidP="001677F7"/>
    <w:p w:rsidR="001677F7" w:rsidRPr="001677F7" w:rsidRDefault="001677F7" w:rsidP="001677F7">
      <w:pPr>
        <w:rPr>
          <w:b/>
        </w:rPr>
      </w:pPr>
      <w:bookmarkStart w:id="9" w:name="_Toc239471786"/>
      <w:bookmarkStart w:id="10" w:name="_Toc246130148"/>
      <w:bookmarkStart w:id="11" w:name="_Toc246143931"/>
      <w:bookmarkStart w:id="12" w:name="_Toc246144064"/>
      <w:bookmarkStart w:id="13" w:name="_Toc246144296"/>
      <w:bookmarkStart w:id="14" w:name="_Toc239252180"/>
      <w:bookmarkStart w:id="15" w:name="_Toc239252601"/>
      <w:r w:rsidRPr="001677F7">
        <w:rPr>
          <w:b/>
        </w:rPr>
        <w:t>Zgłoszono do odbioru</w:t>
      </w:r>
      <w:bookmarkEnd w:id="9"/>
      <w:bookmarkEnd w:id="10"/>
      <w:bookmarkEnd w:id="11"/>
      <w:bookmarkEnd w:id="12"/>
      <w:bookmarkEnd w:id="13"/>
    </w:p>
    <w:p w:rsidR="001677F7" w:rsidRPr="001677F7" w:rsidRDefault="001677F7" w:rsidP="001677F7">
      <w:pPr>
        <w:rPr>
          <w:i/>
          <w:iCs/>
          <w:vanish/>
        </w:rPr>
      </w:pPr>
      <w:r w:rsidRPr="001677F7">
        <w:rPr>
          <w:i/>
          <w:iCs/>
          <w:vanish/>
        </w:rPr>
        <w:t>Sposób przekazania do odbioru produktu musi być zgodny ze planem jakości w projekcie.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75"/>
        <w:gridCol w:w="2462"/>
        <w:gridCol w:w="778"/>
        <w:gridCol w:w="1298"/>
        <w:gridCol w:w="1247"/>
        <w:gridCol w:w="1628"/>
      </w:tblGrid>
      <w:tr w:rsidR="001677F7" w:rsidRPr="001677F7" w:rsidTr="005027E7">
        <w:trPr>
          <w:trHeight w:val="284"/>
          <w:jc w:val="center"/>
        </w:trPr>
        <w:tc>
          <w:tcPr>
            <w:tcW w:w="1875" w:type="dxa"/>
            <w:shd w:val="clear" w:color="auto" w:fill="3DA8D7"/>
            <w:vAlign w:val="center"/>
          </w:tcPr>
          <w:p w:rsidR="001677F7" w:rsidRPr="001677F7" w:rsidRDefault="001677F7" w:rsidP="001677F7">
            <w:r w:rsidRPr="001677F7">
              <w:t>Imię i nazwisko</w:t>
            </w:r>
          </w:p>
        </w:tc>
        <w:tc>
          <w:tcPr>
            <w:tcW w:w="2462" w:type="dxa"/>
            <w:shd w:val="clear" w:color="auto" w:fill="3DA8D7"/>
            <w:vAlign w:val="center"/>
          </w:tcPr>
          <w:p w:rsidR="001677F7" w:rsidRPr="001677F7" w:rsidRDefault="001677F7" w:rsidP="001677F7"/>
        </w:tc>
        <w:tc>
          <w:tcPr>
            <w:tcW w:w="778" w:type="dxa"/>
            <w:shd w:val="clear" w:color="auto" w:fill="3DA8D7"/>
            <w:vAlign w:val="center"/>
          </w:tcPr>
          <w:p w:rsidR="001677F7" w:rsidRPr="001677F7" w:rsidRDefault="001677F7" w:rsidP="001677F7">
            <w:r w:rsidRPr="001677F7">
              <w:t>Data:</w:t>
            </w:r>
          </w:p>
        </w:tc>
        <w:tc>
          <w:tcPr>
            <w:tcW w:w="1298" w:type="dxa"/>
            <w:shd w:val="clear" w:color="auto" w:fill="3DA8D7"/>
            <w:vAlign w:val="center"/>
          </w:tcPr>
          <w:p w:rsidR="001677F7" w:rsidRPr="001677F7" w:rsidRDefault="001677F7" w:rsidP="001677F7"/>
        </w:tc>
        <w:tc>
          <w:tcPr>
            <w:tcW w:w="1247" w:type="dxa"/>
            <w:shd w:val="clear" w:color="auto" w:fill="3DA8D7"/>
            <w:vAlign w:val="center"/>
          </w:tcPr>
          <w:p w:rsidR="001677F7" w:rsidRPr="001677F7" w:rsidRDefault="001677F7" w:rsidP="001677F7">
            <w:r w:rsidRPr="001677F7">
              <w:t>Podpis:</w:t>
            </w:r>
          </w:p>
        </w:tc>
        <w:tc>
          <w:tcPr>
            <w:tcW w:w="1628" w:type="dxa"/>
            <w:shd w:val="clear" w:color="auto" w:fill="3DA8D7"/>
            <w:vAlign w:val="center"/>
          </w:tcPr>
          <w:p w:rsidR="001677F7" w:rsidRPr="001677F7" w:rsidRDefault="001677F7" w:rsidP="001677F7"/>
        </w:tc>
      </w:tr>
      <w:tr w:rsidR="001677F7" w:rsidRPr="001677F7" w:rsidTr="005027E7">
        <w:trPr>
          <w:trHeight w:val="284"/>
          <w:jc w:val="center"/>
        </w:trPr>
        <w:tc>
          <w:tcPr>
            <w:tcW w:w="1875" w:type="dxa"/>
            <w:vAlign w:val="center"/>
          </w:tcPr>
          <w:p w:rsidR="001677F7" w:rsidRPr="001677F7" w:rsidRDefault="001677F7" w:rsidP="001677F7">
            <w:r w:rsidRPr="001677F7">
              <w:t>Imię i nazwisko</w:t>
            </w:r>
          </w:p>
        </w:tc>
        <w:tc>
          <w:tcPr>
            <w:tcW w:w="2462" w:type="dxa"/>
            <w:vAlign w:val="center"/>
          </w:tcPr>
          <w:p w:rsidR="001677F7" w:rsidRPr="001677F7" w:rsidRDefault="00367C0D" w:rsidP="001677F7">
            <w:r>
              <w:t>Aleksander Gralak</w:t>
            </w:r>
            <w:bookmarkStart w:id="16" w:name="_GoBack"/>
            <w:bookmarkEnd w:id="16"/>
          </w:p>
        </w:tc>
        <w:tc>
          <w:tcPr>
            <w:tcW w:w="778" w:type="dxa"/>
            <w:vAlign w:val="center"/>
          </w:tcPr>
          <w:p w:rsidR="001677F7" w:rsidRPr="001677F7" w:rsidRDefault="001677F7" w:rsidP="001677F7">
            <w:r w:rsidRPr="001677F7">
              <w:t>Data:</w:t>
            </w:r>
          </w:p>
        </w:tc>
        <w:tc>
          <w:tcPr>
            <w:tcW w:w="1298" w:type="dxa"/>
            <w:vAlign w:val="center"/>
          </w:tcPr>
          <w:p w:rsidR="001677F7" w:rsidRPr="001677F7" w:rsidRDefault="001677F7" w:rsidP="001677F7">
            <w:r>
              <w:t>12.02</w:t>
            </w:r>
            <w:r w:rsidRPr="001677F7">
              <w:t>.2013</w:t>
            </w:r>
          </w:p>
        </w:tc>
        <w:tc>
          <w:tcPr>
            <w:tcW w:w="1247" w:type="dxa"/>
            <w:vAlign w:val="center"/>
          </w:tcPr>
          <w:p w:rsidR="001677F7" w:rsidRPr="001677F7" w:rsidRDefault="001677F7" w:rsidP="001677F7">
            <w:r w:rsidRPr="001677F7">
              <w:t>Podpis:</w:t>
            </w:r>
          </w:p>
        </w:tc>
        <w:tc>
          <w:tcPr>
            <w:tcW w:w="1628" w:type="dxa"/>
            <w:vAlign w:val="center"/>
          </w:tcPr>
          <w:p w:rsidR="001677F7" w:rsidRPr="001677F7" w:rsidRDefault="001677F7" w:rsidP="001677F7"/>
        </w:tc>
      </w:tr>
    </w:tbl>
    <w:p w:rsidR="001677F7" w:rsidRPr="001677F7" w:rsidRDefault="001677F7" w:rsidP="001677F7"/>
    <w:bookmarkEnd w:id="14"/>
    <w:bookmarkEnd w:id="15"/>
    <w:p w:rsidR="001677F7" w:rsidRPr="001677F7" w:rsidRDefault="001677F7" w:rsidP="001677F7"/>
    <w:p w:rsidR="00D001AD" w:rsidRDefault="00D001AD" w:rsidP="001677F7"/>
    <w:p w:rsidR="00A90A4D" w:rsidRPr="00D47CAD" w:rsidRDefault="00A90A4D" w:rsidP="00D47CAD">
      <w:pPr>
        <w:pStyle w:val="Nagwek1"/>
      </w:pPr>
      <w:bookmarkStart w:id="17" w:name="_Toc348442620"/>
      <w:r w:rsidRPr="00D47CAD">
        <w:lastRenderedPageBreak/>
        <w:t>Cel</w:t>
      </w:r>
      <w:bookmarkEnd w:id="17"/>
    </w:p>
    <w:p w:rsidR="0006732E" w:rsidRPr="00D47CAD" w:rsidRDefault="0006732E" w:rsidP="0006732E">
      <w:r w:rsidRPr="008B0EA3">
        <w:t>Poznanie zastosowania i zalet języka programowania Java. Umiejętność wykorzystania podstawowych możliwości języka. Praktyczne wykorzystanie elementów środowiska pracy. Podstawowa umiejętność projektowania aplikacji zorientowanej obiektowo. Tworzenie wieloplatformowych aplikacji z interfejsem graficznym. Zwiększenie efektywności pracy poprzez umiejętność korzystania i tworzenia z dokumentacji.</w:t>
      </w:r>
    </w:p>
    <w:p w:rsidR="00A90A4D" w:rsidRDefault="00A90A4D" w:rsidP="00D47CAD">
      <w:pPr>
        <w:pStyle w:val="Nagwek1"/>
      </w:pPr>
      <w:bookmarkStart w:id="18" w:name="_Toc348442621"/>
      <w:r>
        <w:t>Opis sposobu realizacji celów</w:t>
      </w:r>
      <w:bookmarkEnd w:id="18"/>
    </w:p>
    <w:p w:rsidR="0006732E" w:rsidRDefault="0006732E" w:rsidP="0006732E">
      <w:r w:rsidRPr="008B0EA3">
        <w:t xml:space="preserve">10 półtoragodzinnych lekcji składających się z treści teoretycznych wraz z ćwiczeniami. Praktyczne uwagi dla osób początkujących dotyczące środowiska pracy </w:t>
      </w:r>
      <w:proofErr w:type="spellStart"/>
      <w:r w:rsidRPr="008B0EA3">
        <w:t>Eclipse</w:t>
      </w:r>
      <w:proofErr w:type="spellEnd"/>
      <w:r w:rsidRPr="008B0EA3">
        <w:t>. Po zakończeniu całego cyklu - przeprowadzenie egzaminu sprawdzającego wiedzę.</w:t>
      </w:r>
    </w:p>
    <w:p w:rsidR="00A90A4D" w:rsidRDefault="00A90A4D" w:rsidP="00D47CAD">
      <w:pPr>
        <w:pStyle w:val="Nagwek1"/>
      </w:pPr>
      <w:bookmarkStart w:id="19" w:name="_Toc348442622"/>
      <w:r>
        <w:t>Treści kształcenia</w:t>
      </w:r>
      <w:bookmarkEnd w:id="19"/>
    </w:p>
    <w:p w:rsidR="0006732E" w:rsidRPr="00D47CAD" w:rsidRDefault="0006732E" w:rsidP="0006732E">
      <w:r>
        <w:t>Treść kursu została podzielona na 10 bloków tematycznych – po jednym do każdej lekcji:</w:t>
      </w:r>
    </w:p>
    <w:p w:rsidR="0006732E" w:rsidRDefault="0006732E" w:rsidP="0006732E">
      <w:pPr>
        <w:pStyle w:val="Akapitzlist"/>
        <w:numPr>
          <w:ilvl w:val="0"/>
          <w:numId w:val="2"/>
        </w:numPr>
      </w:pPr>
      <w:r>
        <w:t>Wstęp do Javy i środowiska pracy,</w:t>
      </w:r>
    </w:p>
    <w:p w:rsidR="0006732E" w:rsidRPr="00FF159A" w:rsidRDefault="0006732E" w:rsidP="0006732E">
      <w:pPr>
        <w:pStyle w:val="Akapitzlist"/>
        <w:numPr>
          <w:ilvl w:val="0"/>
          <w:numId w:val="2"/>
        </w:numPr>
      </w:pPr>
      <w:r w:rsidRPr="00FF159A">
        <w:t>Typy podstawowe i instrukcje sterujące</w:t>
      </w:r>
      <w:r>
        <w:t>,</w:t>
      </w:r>
    </w:p>
    <w:p w:rsidR="0006732E" w:rsidRDefault="0006732E" w:rsidP="0006732E">
      <w:pPr>
        <w:pStyle w:val="Akapitzlist"/>
        <w:numPr>
          <w:ilvl w:val="0"/>
          <w:numId w:val="2"/>
        </w:numPr>
      </w:pPr>
      <w:r w:rsidRPr="00FF159A">
        <w:t xml:space="preserve">Wstęp do programowania obiektowego </w:t>
      </w:r>
      <w:r>
        <w:t>,</w:t>
      </w:r>
    </w:p>
    <w:p w:rsidR="0006732E" w:rsidRPr="00FF159A" w:rsidRDefault="0006732E" w:rsidP="0006732E">
      <w:pPr>
        <w:pStyle w:val="Akapitzlist"/>
        <w:numPr>
          <w:ilvl w:val="0"/>
          <w:numId w:val="2"/>
        </w:numPr>
      </w:pPr>
      <w:r w:rsidRPr="00FF159A">
        <w:t>Interfejsy, klasy abstrakcyjne i dziedziczenie</w:t>
      </w:r>
      <w:r>
        <w:t>,</w:t>
      </w:r>
    </w:p>
    <w:p w:rsidR="0006732E" w:rsidRDefault="0006732E" w:rsidP="0006732E">
      <w:pPr>
        <w:pStyle w:val="Akapitzlist"/>
        <w:numPr>
          <w:ilvl w:val="0"/>
          <w:numId w:val="2"/>
        </w:numPr>
      </w:pPr>
      <w:r w:rsidRPr="00FF159A">
        <w:t>Polimorfizm, instrukcja „</w:t>
      </w:r>
      <w:proofErr w:type="spellStart"/>
      <w:r w:rsidRPr="00FF159A">
        <w:t>final</w:t>
      </w:r>
      <w:proofErr w:type="spellEnd"/>
      <w:r w:rsidRPr="00FF159A">
        <w:t>”, klasy wewnętrzne i anonimowe</w:t>
      </w:r>
      <w:r>
        <w:t xml:space="preserve">, </w:t>
      </w:r>
    </w:p>
    <w:p w:rsidR="0006732E" w:rsidRDefault="0006732E" w:rsidP="0006732E">
      <w:pPr>
        <w:pStyle w:val="Akapitzlist"/>
        <w:numPr>
          <w:ilvl w:val="0"/>
          <w:numId w:val="2"/>
        </w:numPr>
      </w:pPr>
      <w:r w:rsidRPr="00FF159A">
        <w:t>Typ wyliczeniowy</w:t>
      </w:r>
      <w:r>
        <w:t xml:space="preserve">, </w:t>
      </w:r>
      <w:proofErr w:type="spellStart"/>
      <w:r w:rsidRPr="00FF159A">
        <w:t>JavaDocs</w:t>
      </w:r>
      <w:proofErr w:type="spellEnd"/>
      <w:r w:rsidRPr="00FF159A">
        <w:t xml:space="preserve"> </w:t>
      </w:r>
      <w:r>
        <w:t>,</w:t>
      </w:r>
    </w:p>
    <w:p w:rsidR="0006732E" w:rsidRPr="00FF159A" w:rsidRDefault="0006732E" w:rsidP="0006732E">
      <w:pPr>
        <w:pStyle w:val="Akapitzlist"/>
        <w:numPr>
          <w:ilvl w:val="0"/>
          <w:numId w:val="2"/>
        </w:numPr>
      </w:pPr>
      <w:r w:rsidRPr="00FF159A">
        <w:t>Tablice jednowymiarowe i wielowymiarowe, kolekcje</w:t>
      </w:r>
      <w:r>
        <w:t>,</w:t>
      </w:r>
      <w:r w:rsidRPr="00FF159A">
        <w:t xml:space="preserve"> </w:t>
      </w:r>
    </w:p>
    <w:p w:rsidR="0006732E" w:rsidRPr="00FF159A" w:rsidRDefault="0006732E" w:rsidP="0006732E">
      <w:pPr>
        <w:pStyle w:val="Akapitzlist"/>
        <w:numPr>
          <w:ilvl w:val="0"/>
          <w:numId w:val="2"/>
        </w:numPr>
      </w:pPr>
      <w:r w:rsidRPr="00FF159A">
        <w:t xml:space="preserve">Operacje wejścia – wyjścia i wyjątki </w:t>
      </w:r>
      <w:r>
        <w:t>,</w:t>
      </w:r>
    </w:p>
    <w:p w:rsidR="0006732E" w:rsidRPr="00FF159A" w:rsidRDefault="0006732E" w:rsidP="0006732E">
      <w:pPr>
        <w:pStyle w:val="Akapitzlist"/>
        <w:numPr>
          <w:ilvl w:val="0"/>
          <w:numId w:val="2"/>
        </w:numPr>
      </w:pPr>
      <w:r w:rsidRPr="00FF159A">
        <w:t xml:space="preserve">Graficzny interfejs użytkownika - Swing </w:t>
      </w:r>
      <w:r>
        <w:t>,</w:t>
      </w:r>
    </w:p>
    <w:p w:rsidR="0006732E" w:rsidRDefault="0006732E" w:rsidP="0006732E">
      <w:pPr>
        <w:pStyle w:val="Akapitzlist"/>
        <w:numPr>
          <w:ilvl w:val="0"/>
          <w:numId w:val="2"/>
        </w:numPr>
      </w:pPr>
      <w:r w:rsidRPr="00FF159A">
        <w:t>Przechwytywanie zdarzeń, tworzenie plików wykonywalnych</w:t>
      </w:r>
      <w:r>
        <w:t>.</w:t>
      </w:r>
    </w:p>
    <w:p w:rsidR="00A90A4D" w:rsidRDefault="00A90A4D" w:rsidP="00D47CAD">
      <w:pPr>
        <w:pStyle w:val="Nagwek1"/>
      </w:pPr>
      <w:bookmarkStart w:id="20" w:name="_Toc348442623"/>
      <w:r>
        <w:t>Opis założonych osiągnięć ucznia</w:t>
      </w:r>
      <w:bookmarkEnd w:id="20"/>
    </w:p>
    <w:p w:rsidR="0006732E" w:rsidRDefault="0006732E" w:rsidP="0006732E">
      <w:r>
        <w:t>Uczeń po odbyciu kursu pozna teoretyczne podstawy Języka Java, będzie umiał zaprojektować prostą aplikację zorientowaną obiektowo z interfejsem graficznym.</w:t>
      </w:r>
    </w:p>
    <w:p w:rsidR="00A90A4D" w:rsidRDefault="00A90A4D" w:rsidP="00D47CAD">
      <w:pPr>
        <w:pStyle w:val="Nagwek1"/>
      </w:pPr>
      <w:bookmarkStart w:id="21" w:name="_Toc348442624"/>
      <w:r>
        <w:t>Sposoby osiągania celów</w:t>
      </w:r>
      <w:bookmarkEnd w:id="21"/>
    </w:p>
    <w:p w:rsidR="0006732E" w:rsidRDefault="0006732E" w:rsidP="0006732E">
      <w:r>
        <w:t>Po odbyciu każdej lekcji uczeń powinien samodzielnie wykonać proste ćwiczenia w celu dokładnego zrozumienia omawianych mechanizmów. Programowanie w języku Java bez odpowiedniego środowiska jest bardzo trudne dlatego jednym z celów jest jego poznanie. Umożliwi to wykonywanie ćwiczeń w czasie efektywnym.</w:t>
      </w:r>
    </w:p>
    <w:p w:rsidR="00A90A4D" w:rsidRDefault="00A90A4D" w:rsidP="00D47CAD"/>
    <w:p w:rsidR="00A90A4D" w:rsidRDefault="00A90A4D" w:rsidP="00D47CAD">
      <w:pPr>
        <w:pStyle w:val="Nagwek1"/>
      </w:pPr>
      <w:bookmarkStart w:id="22" w:name="_Toc348442625"/>
      <w:r>
        <w:lastRenderedPageBreak/>
        <w:t>Propozycje kryteriów oceny i metod sprawdzania osiągnięć ucznia</w:t>
      </w:r>
      <w:bookmarkEnd w:id="22"/>
    </w:p>
    <w:p w:rsidR="001262C1" w:rsidRPr="00FF159A" w:rsidRDefault="001262C1" w:rsidP="00E64B90">
      <w:pPr>
        <w:spacing w:before="100" w:beforeAutospacing="1" w:after="100" w:afterAutospacing="1" w:line="240" w:lineRule="auto"/>
        <w:rPr>
          <w:rFonts w:eastAsia="Times New Roman" w:cstheme="minorHAnsi"/>
          <w:sz w:val="24"/>
          <w:szCs w:val="24"/>
        </w:rPr>
      </w:pPr>
      <w:r w:rsidRPr="00FF159A">
        <w:rPr>
          <w:rFonts w:eastAsia="Times New Roman" w:cstheme="minorHAnsi"/>
          <w:sz w:val="24"/>
          <w:szCs w:val="24"/>
        </w:rPr>
        <w:t xml:space="preserve">Ocena końcowa powinna zależeć od </w:t>
      </w:r>
      <w:r w:rsidR="00E64B90">
        <w:rPr>
          <w:rFonts w:eastAsia="Times New Roman" w:cstheme="minorHAnsi"/>
          <w:sz w:val="24"/>
          <w:szCs w:val="24"/>
        </w:rPr>
        <w:t>wyniku t</w:t>
      </w:r>
      <w:r w:rsidRPr="00FF159A">
        <w:rPr>
          <w:rFonts w:eastAsia="Times New Roman" w:cstheme="minorHAnsi"/>
          <w:sz w:val="24"/>
          <w:szCs w:val="24"/>
        </w:rPr>
        <w:t>est</w:t>
      </w:r>
      <w:r w:rsidR="00E64B90">
        <w:rPr>
          <w:rFonts w:eastAsia="Times New Roman" w:cstheme="minorHAnsi"/>
          <w:sz w:val="24"/>
          <w:szCs w:val="24"/>
        </w:rPr>
        <w:t>u sprawdzającego</w:t>
      </w:r>
      <w:r w:rsidRPr="00FF159A">
        <w:rPr>
          <w:rFonts w:eastAsia="Times New Roman" w:cstheme="minorHAnsi"/>
          <w:sz w:val="24"/>
          <w:szCs w:val="24"/>
        </w:rPr>
        <w:t xml:space="preserve"> wiadomości teoretyczne (20 pytań zamkniętych pojedynczego wyboru - 20 punktów).</w:t>
      </w:r>
    </w:p>
    <w:p w:rsidR="001262C1" w:rsidRPr="00FF159A" w:rsidRDefault="001262C1" w:rsidP="001262C1">
      <w:pPr>
        <w:spacing w:before="100" w:beforeAutospacing="1" w:after="100" w:afterAutospacing="1" w:line="240" w:lineRule="auto"/>
        <w:rPr>
          <w:rFonts w:eastAsia="Times New Roman" w:cstheme="minorHAnsi"/>
          <w:sz w:val="24"/>
          <w:szCs w:val="24"/>
        </w:rPr>
      </w:pPr>
      <w:r w:rsidRPr="00FF159A">
        <w:rPr>
          <w:rFonts w:eastAsia="Times New Roman" w:cstheme="minorHAnsi"/>
          <w:sz w:val="24"/>
          <w:szCs w:val="24"/>
        </w:rPr>
        <w:t>Propozycje kryteriów oceny:</w:t>
      </w:r>
    </w:p>
    <w:p w:rsidR="001262C1" w:rsidRPr="00FF159A" w:rsidRDefault="00E64B90" w:rsidP="001262C1">
      <w:pPr>
        <w:numPr>
          <w:ilvl w:val="0"/>
          <w:numId w:val="12"/>
        </w:numPr>
        <w:spacing w:before="100" w:beforeAutospacing="1" w:after="100" w:afterAutospacing="1" w:line="240" w:lineRule="auto"/>
        <w:jc w:val="left"/>
        <w:rPr>
          <w:rFonts w:eastAsia="Times New Roman" w:cstheme="minorHAnsi"/>
          <w:sz w:val="24"/>
          <w:szCs w:val="24"/>
        </w:rPr>
      </w:pPr>
      <w:r>
        <w:rPr>
          <w:rFonts w:eastAsia="Times New Roman" w:cstheme="minorHAnsi"/>
          <w:sz w:val="24"/>
          <w:szCs w:val="24"/>
        </w:rPr>
        <w:t>0-</w:t>
      </w:r>
      <w:r w:rsidR="001262C1" w:rsidRPr="00FF159A">
        <w:rPr>
          <w:rFonts w:eastAsia="Times New Roman" w:cstheme="minorHAnsi"/>
          <w:sz w:val="24"/>
          <w:szCs w:val="24"/>
        </w:rPr>
        <w:t>9 punktów - ocena 1,</w:t>
      </w:r>
    </w:p>
    <w:p w:rsidR="001262C1" w:rsidRPr="00FF159A" w:rsidRDefault="00E64B90" w:rsidP="001262C1">
      <w:pPr>
        <w:numPr>
          <w:ilvl w:val="0"/>
          <w:numId w:val="12"/>
        </w:numPr>
        <w:spacing w:before="100" w:beforeAutospacing="1" w:after="100" w:afterAutospacing="1" w:line="240" w:lineRule="auto"/>
        <w:jc w:val="left"/>
        <w:rPr>
          <w:rFonts w:eastAsia="Times New Roman" w:cstheme="minorHAnsi"/>
          <w:sz w:val="24"/>
          <w:szCs w:val="24"/>
        </w:rPr>
      </w:pPr>
      <w:r>
        <w:rPr>
          <w:rFonts w:eastAsia="Times New Roman" w:cstheme="minorHAnsi"/>
          <w:sz w:val="24"/>
          <w:szCs w:val="24"/>
        </w:rPr>
        <w:t>10-12</w:t>
      </w:r>
      <w:r w:rsidR="001262C1" w:rsidRPr="00FF159A">
        <w:rPr>
          <w:rFonts w:eastAsia="Times New Roman" w:cstheme="minorHAnsi"/>
          <w:sz w:val="24"/>
          <w:szCs w:val="24"/>
        </w:rPr>
        <w:t xml:space="preserve"> punktów - ocena 2,</w:t>
      </w:r>
    </w:p>
    <w:p w:rsidR="001262C1" w:rsidRPr="00FF159A" w:rsidRDefault="00E64B90" w:rsidP="001262C1">
      <w:pPr>
        <w:numPr>
          <w:ilvl w:val="0"/>
          <w:numId w:val="12"/>
        </w:numPr>
        <w:spacing w:before="100" w:beforeAutospacing="1" w:after="100" w:afterAutospacing="1" w:line="240" w:lineRule="auto"/>
        <w:jc w:val="left"/>
        <w:rPr>
          <w:rFonts w:eastAsia="Times New Roman" w:cstheme="minorHAnsi"/>
          <w:sz w:val="24"/>
          <w:szCs w:val="24"/>
        </w:rPr>
      </w:pPr>
      <w:r>
        <w:rPr>
          <w:rFonts w:eastAsia="Times New Roman" w:cstheme="minorHAnsi"/>
          <w:sz w:val="24"/>
          <w:szCs w:val="24"/>
        </w:rPr>
        <w:t>13-15</w:t>
      </w:r>
      <w:r w:rsidR="001262C1" w:rsidRPr="00FF159A">
        <w:rPr>
          <w:rFonts w:eastAsia="Times New Roman" w:cstheme="minorHAnsi"/>
          <w:sz w:val="24"/>
          <w:szCs w:val="24"/>
        </w:rPr>
        <w:t xml:space="preserve"> punktów - ocena 3,</w:t>
      </w:r>
    </w:p>
    <w:p w:rsidR="001262C1" w:rsidRPr="00FF159A" w:rsidRDefault="00E64B90" w:rsidP="001262C1">
      <w:pPr>
        <w:numPr>
          <w:ilvl w:val="0"/>
          <w:numId w:val="12"/>
        </w:numPr>
        <w:spacing w:before="100" w:beforeAutospacing="1" w:after="100" w:afterAutospacing="1" w:line="240" w:lineRule="auto"/>
        <w:jc w:val="left"/>
        <w:rPr>
          <w:rFonts w:eastAsia="Times New Roman" w:cstheme="minorHAnsi"/>
          <w:sz w:val="24"/>
          <w:szCs w:val="24"/>
        </w:rPr>
      </w:pPr>
      <w:r>
        <w:rPr>
          <w:rFonts w:eastAsia="Times New Roman" w:cstheme="minorHAnsi"/>
          <w:sz w:val="24"/>
          <w:szCs w:val="24"/>
        </w:rPr>
        <w:t>16-18</w:t>
      </w:r>
      <w:r w:rsidR="001262C1" w:rsidRPr="00FF159A">
        <w:rPr>
          <w:rFonts w:eastAsia="Times New Roman" w:cstheme="minorHAnsi"/>
          <w:sz w:val="24"/>
          <w:szCs w:val="24"/>
        </w:rPr>
        <w:t xml:space="preserve"> punktów - ocena 4,</w:t>
      </w:r>
    </w:p>
    <w:p w:rsidR="00A90A4D" w:rsidRDefault="00E64B90" w:rsidP="00E64B90">
      <w:pPr>
        <w:numPr>
          <w:ilvl w:val="0"/>
          <w:numId w:val="12"/>
        </w:numPr>
        <w:spacing w:before="100" w:beforeAutospacing="1" w:after="100" w:afterAutospacing="1" w:line="240" w:lineRule="auto"/>
        <w:jc w:val="left"/>
      </w:pPr>
      <w:r>
        <w:rPr>
          <w:rFonts w:eastAsia="Times New Roman" w:cstheme="minorHAnsi"/>
          <w:sz w:val="24"/>
          <w:szCs w:val="24"/>
        </w:rPr>
        <w:t>29-20</w:t>
      </w:r>
      <w:r w:rsidR="001262C1" w:rsidRPr="00FF159A">
        <w:rPr>
          <w:rFonts w:eastAsia="Times New Roman" w:cstheme="minorHAnsi"/>
          <w:sz w:val="24"/>
          <w:szCs w:val="24"/>
        </w:rPr>
        <w:t xml:space="preserve"> punktów - ocena 5,</w:t>
      </w:r>
      <w:r>
        <w:t xml:space="preserve"> </w:t>
      </w:r>
      <w:r w:rsidR="00A90A4D">
        <w:t>Test końcowy sprawdzający wiedzę</w:t>
      </w:r>
    </w:p>
    <w:p w:rsidR="00F61346" w:rsidRDefault="00E64B90" w:rsidP="00D47CAD">
      <w:r>
        <w:t>20 zadań na 3</w:t>
      </w:r>
      <w:r w:rsidR="00046C06">
        <w:t>0</w:t>
      </w:r>
      <w:r w:rsidR="00A90A4D">
        <w:t xml:space="preserve"> mi</w:t>
      </w:r>
      <w:r w:rsidR="00745FA6">
        <w:t>nutowy test sprawdzający wiedzę. Pogrubioną czcionką zaznaczono prawidłowe odpowiedzi.</w:t>
      </w:r>
    </w:p>
    <w:p w:rsidR="005027E7" w:rsidRDefault="00A24D1C" w:rsidP="005027E7">
      <w:pPr>
        <w:pStyle w:val="Akapitzlist"/>
        <w:numPr>
          <w:ilvl w:val="0"/>
          <w:numId w:val="5"/>
        </w:numPr>
      </w:pPr>
      <w:r>
        <w:t>Java kompiluje się do</w:t>
      </w:r>
      <w:r w:rsidR="005027E7">
        <w:t>:</w:t>
      </w:r>
    </w:p>
    <w:p w:rsidR="005027E7" w:rsidRPr="00A24D1C" w:rsidRDefault="00A24D1C" w:rsidP="005027E7">
      <w:pPr>
        <w:pStyle w:val="Akapitzlist"/>
        <w:numPr>
          <w:ilvl w:val="1"/>
          <w:numId w:val="5"/>
        </w:numPr>
      </w:pPr>
      <w:r w:rsidRPr="00A24D1C">
        <w:t>Kodu maszynowego</w:t>
      </w:r>
    </w:p>
    <w:p w:rsidR="005027E7" w:rsidRPr="00A24D1C" w:rsidRDefault="00A24D1C" w:rsidP="005027E7">
      <w:pPr>
        <w:pStyle w:val="Akapitzlist"/>
        <w:numPr>
          <w:ilvl w:val="1"/>
          <w:numId w:val="5"/>
        </w:numPr>
        <w:rPr>
          <w:b/>
        </w:rPr>
      </w:pPr>
      <w:r w:rsidRPr="00A24D1C">
        <w:rPr>
          <w:b/>
        </w:rPr>
        <w:t>Kodu bajtowego</w:t>
      </w:r>
    </w:p>
    <w:p w:rsidR="005027E7" w:rsidRPr="00A24D1C" w:rsidRDefault="00A24D1C" w:rsidP="00A24D1C">
      <w:pPr>
        <w:pStyle w:val="Akapitzlist"/>
        <w:numPr>
          <w:ilvl w:val="1"/>
          <w:numId w:val="5"/>
        </w:numPr>
      </w:pPr>
      <w:r w:rsidRPr="00A24D1C">
        <w:t>Pliku skryptowego</w:t>
      </w:r>
    </w:p>
    <w:p w:rsidR="005027E7" w:rsidRDefault="00A24D1C" w:rsidP="005027E7">
      <w:pPr>
        <w:pStyle w:val="Akapitzlist"/>
        <w:numPr>
          <w:ilvl w:val="0"/>
          <w:numId w:val="5"/>
        </w:numPr>
      </w:pPr>
      <w:r>
        <w:t>Kompilator do Javy znajduje się w pakiecie:</w:t>
      </w:r>
    </w:p>
    <w:p w:rsidR="005027E7" w:rsidRPr="00046C06" w:rsidRDefault="00A24D1C" w:rsidP="005027E7">
      <w:pPr>
        <w:pStyle w:val="Akapitzlist"/>
        <w:numPr>
          <w:ilvl w:val="1"/>
          <w:numId w:val="5"/>
        </w:numPr>
        <w:rPr>
          <w:b/>
        </w:rPr>
      </w:pPr>
      <w:r>
        <w:rPr>
          <w:b/>
        </w:rPr>
        <w:t>JDK</w:t>
      </w:r>
    </w:p>
    <w:p w:rsidR="005027E7" w:rsidRDefault="00A24D1C" w:rsidP="005027E7">
      <w:pPr>
        <w:pStyle w:val="Akapitzlist"/>
        <w:numPr>
          <w:ilvl w:val="1"/>
          <w:numId w:val="5"/>
        </w:numPr>
      </w:pPr>
      <w:r>
        <w:t>JRE</w:t>
      </w:r>
    </w:p>
    <w:p w:rsidR="005027E7" w:rsidRDefault="00A24D1C" w:rsidP="00A24D1C">
      <w:pPr>
        <w:pStyle w:val="Akapitzlist"/>
        <w:numPr>
          <w:ilvl w:val="1"/>
          <w:numId w:val="5"/>
        </w:numPr>
      </w:pPr>
      <w:proofErr w:type="spellStart"/>
      <w:r>
        <w:t>Eclipse</w:t>
      </w:r>
      <w:proofErr w:type="spellEnd"/>
    </w:p>
    <w:p w:rsidR="005027E7" w:rsidRDefault="00A24D1C" w:rsidP="00A24D1C">
      <w:pPr>
        <w:pStyle w:val="Akapitzlist"/>
        <w:numPr>
          <w:ilvl w:val="0"/>
          <w:numId w:val="5"/>
        </w:numPr>
      </w:pPr>
      <w:r>
        <w:t xml:space="preserve">Aby przechować wartość 100 jakiego </w:t>
      </w:r>
      <w:r w:rsidRPr="00A24D1C">
        <w:rPr>
          <w:u w:val="single"/>
        </w:rPr>
        <w:t>najmniejszego</w:t>
      </w:r>
      <w:r>
        <w:t xml:space="preserve"> typu możemy użyć</w:t>
      </w:r>
      <w:r w:rsidR="005027E7">
        <w:t>:</w:t>
      </w:r>
    </w:p>
    <w:p w:rsidR="005027E7" w:rsidRDefault="00A24D1C" w:rsidP="005027E7">
      <w:pPr>
        <w:pStyle w:val="Akapitzlist"/>
        <w:numPr>
          <w:ilvl w:val="1"/>
          <w:numId w:val="5"/>
        </w:numPr>
      </w:pPr>
      <w:r>
        <w:t>long</w:t>
      </w:r>
    </w:p>
    <w:p w:rsidR="00A24D1C" w:rsidRDefault="00A24D1C" w:rsidP="005027E7">
      <w:pPr>
        <w:pStyle w:val="Akapitzlist"/>
        <w:numPr>
          <w:ilvl w:val="1"/>
          <w:numId w:val="5"/>
        </w:numPr>
      </w:pPr>
      <w:proofErr w:type="spellStart"/>
      <w:r>
        <w:t>int</w:t>
      </w:r>
      <w:proofErr w:type="spellEnd"/>
    </w:p>
    <w:p w:rsidR="00A24D1C" w:rsidRPr="00A24D1C" w:rsidRDefault="00A24D1C" w:rsidP="005027E7">
      <w:pPr>
        <w:pStyle w:val="Akapitzlist"/>
        <w:numPr>
          <w:ilvl w:val="1"/>
          <w:numId w:val="5"/>
        </w:numPr>
        <w:rPr>
          <w:b/>
        </w:rPr>
      </w:pPr>
      <w:proofErr w:type="spellStart"/>
      <w:r w:rsidRPr="00A24D1C">
        <w:rPr>
          <w:b/>
        </w:rPr>
        <w:t>short</w:t>
      </w:r>
      <w:proofErr w:type="spellEnd"/>
    </w:p>
    <w:p w:rsidR="005027E7" w:rsidRDefault="00A24D1C" w:rsidP="005027E7">
      <w:pPr>
        <w:pStyle w:val="Akapitzlist"/>
        <w:numPr>
          <w:ilvl w:val="0"/>
          <w:numId w:val="5"/>
        </w:numPr>
      </w:pPr>
      <w:r>
        <w:t>Która pętla wykona jeden krok przebiegu nawet w przypadku fałszywego warunku</w:t>
      </w:r>
      <w:r w:rsidR="005027E7">
        <w:t>:</w:t>
      </w:r>
    </w:p>
    <w:p w:rsidR="005027E7" w:rsidRPr="00A24D1C" w:rsidRDefault="00A24D1C" w:rsidP="005027E7">
      <w:pPr>
        <w:pStyle w:val="Akapitzlist"/>
        <w:numPr>
          <w:ilvl w:val="1"/>
          <w:numId w:val="5"/>
        </w:numPr>
      </w:pPr>
      <w:r w:rsidRPr="00A24D1C">
        <w:t>for</w:t>
      </w:r>
    </w:p>
    <w:p w:rsidR="005027E7" w:rsidRPr="00046C06" w:rsidRDefault="00A24D1C" w:rsidP="005027E7">
      <w:pPr>
        <w:pStyle w:val="Akapitzlist"/>
        <w:numPr>
          <w:ilvl w:val="1"/>
          <w:numId w:val="5"/>
        </w:numPr>
        <w:rPr>
          <w:b/>
        </w:rPr>
      </w:pPr>
      <w:proofErr w:type="spellStart"/>
      <w:r>
        <w:rPr>
          <w:b/>
        </w:rPr>
        <w:t>do-while</w:t>
      </w:r>
      <w:proofErr w:type="spellEnd"/>
    </w:p>
    <w:p w:rsidR="005027E7" w:rsidRPr="00046C06" w:rsidRDefault="00A24D1C" w:rsidP="00A24D1C">
      <w:pPr>
        <w:pStyle w:val="Akapitzlist"/>
        <w:numPr>
          <w:ilvl w:val="1"/>
          <w:numId w:val="5"/>
        </w:numPr>
        <w:rPr>
          <w:b/>
        </w:rPr>
      </w:pPr>
      <w:proofErr w:type="spellStart"/>
      <w:r>
        <w:t>while</w:t>
      </w:r>
      <w:proofErr w:type="spellEnd"/>
    </w:p>
    <w:p w:rsidR="00046C06" w:rsidRPr="00046C06" w:rsidRDefault="00A24D1C" w:rsidP="00A24D1C">
      <w:pPr>
        <w:pStyle w:val="Akapitzlist"/>
        <w:numPr>
          <w:ilvl w:val="0"/>
          <w:numId w:val="5"/>
        </w:numPr>
      </w:pPr>
      <w:r>
        <w:t xml:space="preserve">Słowo </w:t>
      </w:r>
      <w:proofErr w:type="spellStart"/>
      <w:r>
        <w:t>„ne</w:t>
      </w:r>
      <w:proofErr w:type="spellEnd"/>
      <w:r>
        <w:t>w” tworzy:</w:t>
      </w:r>
    </w:p>
    <w:p w:rsidR="00046C06" w:rsidRPr="00046C06" w:rsidRDefault="00A24D1C" w:rsidP="00046C06">
      <w:pPr>
        <w:pStyle w:val="Akapitzlist"/>
        <w:numPr>
          <w:ilvl w:val="1"/>
          <w:numId w:val="5"/>
        </w:numPr>
        <w:rPr>
          <w:lang w:val="en-US"/>
        </w:rPr>
      </w:pPr>
      <w:proofErr w:type="spellStart"/>
      <w:r>
        <w:rPr>
          <w:lang w:val="en-US"/>
        </w:rPr>
        <w:t>nową</w:t>
      </w:r>
      <w:proofErr w:type="spellEnd"/>
      <w:r>
        <w:rPr>
          <w:lang w:val="en-US"/>
        </w:rPr>
        <w:t xml:space="preserve"> </w:t>
      </w:r>
      <w:proofErr w:type="spellStart"/>
      <w:r>
        <w:rPr>
          <w:lang w:val="en-US"/>
        </w:rPr>
        <w:t>klasę</w:t>
      </w:r>
      <w:proofErr w:type="spellEnd"/>
      <w:r w:rsidR="00046C06" w:rsidRPr="00046C06">
        <w:rPr>
          <w:lang w:val="en-US"/>
        </w:rPr>
        <w:t>;</w:t>
      </w:r>
    </w:p>
    <w:p w:rsidR="00046C06" w:rsidRPr="00A24D1C" w:rsidRDefault="00A24D1C" w:rsidP="00046C06">
      <w:pPr>
        <w:pStyle w:val="Akapitzlist"/>
        <w:numPr>
          <w:ilvl w:val="1"/>
          <w:numId w:val="5"/>
        </w:numPr>
        <w:rPr>
          <w:b/>
          <w:lang w:val="en-US"/>
        </w:rPr>
      </w:pPr>
      <w:proofErr w:type="spellStart"/>
      <w:r w:rsidRPr="00A24D1C">
        <w:rPr>
          <w:b/>
          <w:lang w:val="en-US"/>
        </w:rPr>
        <w:t>nowy</w:t>
      </w:r>
      <w:proofErr w:type="spellEnd"/>
      <w:r w:rsidRPr="00A24D1C">
        <w:rPr>
          <w:b/>
          <w:lang w:val="en-US"/>
        </w:rPr>
        <w:t xml:space="preserve"> </w:t>
      </w:r>
      <w:proofErr w:type="spellStart"/>
      <w:r w:rsidRPr="00A24D1C">
        <w:rPr>
          <w:b/>
          <w:lang w:val="en-US"/>
        </w:rPr>
        <w:t>obiekt</w:t>
      </w:r>
      <w:proofErr w:type="spellEnd"/>
    </w:p>
    <w:p w:rsidR="00046C06" w:rsidRPr="00A24D1C" w:rsidRDefault="00A24D1C" w:rsidP="00A24D1C">
      <w:pPr>
        <w:pStyle w:val="Akapitzlist"/>
        <w:numPr>
          <w:ilvl w:val="1"/>
          <w:numId w:val="5"/>
        </w:numPr>
        <w:rPr>
          <w:lang w:val="en-US"/>
        </w:rPr>
      </w:pPr>
      <w:proofErr w:type="spellStart"/>
      <w:r w:rsidRPr="00A24D1C">
        <w:rPr>
          <w:lang w:val="en-US"/>
        </w:rPr>
        <w:t>nowy</w:t>
      </w:r>
      <w:proofErr w:type="spellEnd"/>
      <w:r w:rsidRPr="00A24D1C">
        <w:rPr>
          <w:lang w:val="en-US"/>
        </w:rPr>
        <w:t xml:space="preserve"> </w:t>
      </w:r>
      <w:proofErr w:type="spellStart"/>
      <w:r w:rsidRPr="00A24D1C">
        <w:rPr>
          <w:lang w:val="en-US"/>
        </w:rPr>
        <w:t>typ</w:t>
      </w:r>
      <w:proofErr w:type="spellEnd"/>
    </w:p>
    <w:p w:rsidR="00A247C7" w:rsidRPr="00A247C7" w:rsidRDefault="00A24D1C" w:rsidP="00A247C7">
      <w:pPr>
        <w:pStyle w:val="Akapitzlist"/>
        <w:numPr>
          <w:ilvl w:val="0"/>
          <w:numId w:val="5"/>
        </w:numPr>
      </w:pPr>
      <w:r>
        <w:t xml:space="preserve">Czy kiedy w klasie występuje konstruktor „public </w:t>
      </w:r>
      <w:proofErr w:type="spellStart"/>
      <w:r>
        <w:t>MojaKlasa</w:t>
      </w:r>
      <w:proofErr w:type="spellEnd"/>
      <w:r>
        <w:t>(</w:t>
      </w:r>
      <w:proofErr w:type="spellStart"/>
      <w:r>
        <w:t>int</w:t>
      </w:r>
      <w:proofErr w:type="spellEnd"/>
      <w:r>
        <w:t xml:space="preserve"> x)” mogę stworzyć obiekt za pomocą instrukcji </w:t>
      </w:r>
      <w:proofErr w:type="spellStart"/>
      <w:r>
        <w:t>„ne</w:t>
      </w:r>
      <w:proofErr w:type="spellEnd"/>
      <w:r>
        <w:t xml:space="preserve">w </w:t>
      </w:r>
      <w:proofErr w:type="spellStart"/>
      <w:r>
        <w:t>MojaKlasa</w:t>
      </w:r>
      <w:proofErr w:type="spellEnd"/>
      <w:r>
        <w:t>()”?</w:t>
      </w:r>
    </w:p>
    <w:p w:rsidR="00A247C7" w:rsidRPr="00A247C7" w:rsidRDefault="00A24D1C" w:rsidP="00A247C7">
      <w:pPr>
        <w:pStyle w:val="Akapitzlist"/>
        <w:numPr>
          <w:ilvl w:val="1"/>
          <w:numId w:val="5"/>
        </w:numPr>
      </w:pPr>
      <w:r>
        <w:t>tak</w:t>
      </w:r>
    </w:p>
    <w:p w:rsidR="00A247C7" w:rsidRPr="00A247C7" w:rsidRDefault="00A24D1C" w:rsidP="00A24D1C">
      <w:pPr>
        <w:pStyle w:val="Akapitzlist"/>
        <w:numPr>
          <w:ilvl w:val="1"/>
          <w:numId w:val="5"/>
        </w:numPr>
      </w:pPr>
      <w:r>
        <w:t>nie</w:t>
      </w:r>
    </w:p>
    <w:p w:rsidR="00A247C7" w:rsidRPr="008C37A1" w:rsidRDefault="00A24D1C" w:rsidP="00A247C7">
      <w:pPr>
        <w:pStyle w:val="Akapitzlist"/>
        <w:numPr>
          <w:ilvl w:val="1"/>
          <w:numId w:val="5"/>
        </w:numPr>
        <w:rPr>
          <w:b/>
        </w:rPr>
      </w:pPr>
      <w:r>
        <w:rPr>
          <w:b/>
        </w:rPr>
        <w:t xml:space="preserve">tylko wtedy gdy istnieje drugi konstruktor „public </w:t>
      </w:r>
      <w:proofErr w:type="spellStart"/>
      <w:r>
        <w:rPr>
          <w:b/>
        </w:rPr>
        <w:t>MojaKlasa</w:t>
      </w:r>
      <w:proofErr w:type="spellEnd"/>
      <w:r>
        <w:rPr>
          <w:b/>
        </w:rPr>
        <w:t>()”</w:t>
      </w:r>
    </w:p>
    <w:p w:rsidR="008C37A1" w:rsidRPr="008C37A1" w:rsidRDefault="00A24D1C" w:rsidP="008C37A1">
      <w:pPr>
        <w:pStyle w:val="Akapitzlist"/>
        <w:numPr>
          <w:ilvl w:val="0"/>
          <w:numId w:val="5"/>
        </w:numPr>
      </w:pPr>
      <w:r>
        <w:t>Która ze struktur nie posiada implementacji metod:</w:t>
      </w:r>
    </w:p>
    <w:p w:rsidR="008C37A1" w:rsidRPr="008C37A1" w:rsidRDefault="00A24D1C" w:rsidP="008C37A1">
      <w:pPr>
        <w:pStyle w:val="Akapitzlist"/>
        <w:numPr>
          <w:ilvl w:val="1"/>
          <w:numId w:val="5"/>
        </w:numPr>
      </w:pPr>
      <w:r>
        <w:t>klasa</w:t>
      </w:r>
    </w:p>
    <w:p w:rsidR="008C37A1" w:rsidRDefault="00A24D1C" w:rsidP="008C37A1">
      <w:pPr>
        <w:pStyle w:val="Akapitzlist"/>
        <w:numPr>
          <w:ilvl w:val="1"/>
          <w:numId w:val="5"/>
        </w:numPr>
        <w:rPr>
          <w:b/>
          <w:lang w:val="en-US"/>
        </w:rPr>
      </w:pPr>
      <w:proofErr w:type="spellStart"/>
      <w:r>
        <w:rPr>
          <w:b/>
          <w:lang w:val="en-US"/>
        </w:rPr>
        <w:lastRenderedPageBreak/>
        <w:t>interfejs</w:t>
      </w:r>
      <w:proofErr w:type="spellEnd"/>
    </w:p>
    <w:p w:rsidR="00BA265A" w:rsidRPr="00512C7F" w:rsidRDefault="00A24D1C" w:rsidP="00A24D1C">
      <w:pPr>
        <w:pStyle w:val="Akapitzlist"/>
        <w:numPr>
          <w:ilvl w:val="1"/>
          <w:numId w:val="5"/>
        </w:numPr>
        <w:rPr>
          <w:lang w:val="en-US"/>
        </w:rPr>
      </w:pPr>
      <w:r>
        <w:t>klasa niewłaściwa</w:t>
      </w:r>
    </w:p>
    <w:p w:rsidR="00BA265A" w:rsidRPr="00BA265A" w:rsidRDefault="00A24D1C" w:rsidP="00BA265A">
      <w:pPr>
        <w:pStyle w:val="Akapitzlist"/>
        <w:numPr>
          <w:ilvl w:val="0"/>
          <w:numId w:val="5"/>
        </w:numPr>
      </w:pPr>
      <w:r>
        <w:t>Jeżeli chcemy, aby dana metoda była widoczna tylko w bieżącym pakiecie, to jakiego typu widoczności użyjemy?</w:t>
      </w:r>
    </w:p>
    <w:p w:rsidR="00BA265A" w:rsidRPr="00BA265A" w:rsidRDefault="00A24D1C" w:rsidP="00BA265A">
      <w:pPr>
        <w:pStyle w:val="Akapitzlist"/>
        <w:numPr>
          <w:ilvl w:val="1"/>
          <w:numId w:val="5"/>
        </w:numPr>
        <w:rPr>
          <w:lang w:val="en-US"/>
        </w:rPr>
      </w:pPr>
      <w:r>
        <w:rPr>
          <w:lang w:val="en-US"/>
        </w:rPr>
        <w:t>private</w:t>
      </w:r>
    </w:p>
    <w:p w:rsidR="00BA265A" w:rsidRPr="00BA265A" w:rsidRDefault="00A24D1C" w:rsidP="00BA265A">
      <w:pPr>
        <w:pStyle w:val="Akapitzlist"/>
        <w:numPr>
          <w:ilvl w:val="1"/>
          <w:numId w:val="5"/>
        </w:numPr>
        <w:rPr>
          <w:lang w:val="en-US"/>
        </w:rPr>
      </w:pPr>
      <w:r>
        <w:rPr>
          <w:lang w:val="en-US"/>
        </w:rPr>
        <w:t>public</w:t>
      </w:r>
    </w:p>
    <w:p w:rsidR="00BA265A" w:rsidRPr="00A24D1C" w:rsidRDefault="00A24D1C" w:rsidP="00A24D1C">
      <w:pPr>
        <w:pStyle w:val="Akapitzlist"/>
        <w:numPr>
          <w:ilvl w:val="1"/>
          <w:numId w:val="5"/>
        </w:numPr>
      </w:pPr>
      <w:r w:rsidRPr="00A24D1C">
        <w:rPr>
          <w:b/>
        </w:rPr>
        <w:t xml:space="preserve">nie podajemy typu, co oznacza użycie widoczności </w:t>
      </w:r>
      <w:proofErr w:type="spellStart"/>
      <w:r w:rsidRPr="00A24D1C">
        <w:rPr>
          <w:b/>
        </w:rPr>
        <w:t>package</w:t>
      </w:r>
      <w:proofErr w:type="spellEnd"/>
      <w:r w:rsidRPr="00A24D1C">
        <w:rPr>
          <w:b/>
        </w:rPr>
        <w:t xml:space="preserve"> (</w:t>
      </w:r>
      <w:proofErr w:type="spellStart"/>
      <w:r w:rsidRPr="00A24D1C">
        <w:rPr>
          <w:b/>
        </w:rPr>
        <w:t>default</w:t>
      </w:r>
      <w:proofErr w:type="spellEnd"/>
      <w:r w:rsidRPr="00A24D1C">
        <w:rPr>
          <w:b/>
        </w:rPr>
        <w:t>)</w:t>
      </w:r>
    </w:p>
    <w:p w:rsidR="0087570F" w:rsidRPr="0087570F" w:rsidRDefault="00A24D1C" w:rsidP="0087570F">
      <w:pPr>
        <w:pStyle w:val="Akapitzlist"/>
        <w:numPr>
          <w:ilvl w:val="0"/>
          <w:numId w:val="5"/>
        </w:numPr>
        <w:rPr>
          <w:lang w:val="en-US"/>
        </w:rPr>
      </w:pPr>
      <w:proofErr w:type="spellStart"/>
      <w:r>
        <w:rPr>
          <w:lang w:val="en-US"/>
        </w:rPr>
        <w:t>Które</w:t>
      </w:r>
      <w:proofErr w:type="spellEnd"/>
      <w:r>
        <w:rPr>
          <w:lang w:val="en-US"/>
        </w:rPr>
        <w:t xml:space="preserve"> </w:t>
      </w:r>
      <w:proofErr w:type="spellStart"/>
      <w:r>
        <w:rPr>
          <w:lang w:val="en-US"/>
        </w:rPr>
        <w:t>zdanie</w:t>
      </w:r>
      <w:proofErr w:type="spellEnd"/>
      <w:r>
        <w:rPr>
          <w:lang w:val="en-US"/>
        </w:rPr>
        <w:t xml:space="preserve"> jest </w:t>
      </w:r>
      <w:r w:rsidRPr="00D742A6">
        <w:t>nieprawdziwe</w:t>
      </w:r>
      <w:r>
        <w:rPr>
          <w:lang w:val="en-US"/>
        </w:rPr>
        <w:t>:</w:t>
      </w:r>
    </w:p>
    <w:p w:rsidR="0087570F" w:rsidRPr="0087570F" w:rsidRDefault="00A24D1C" w:rsidP="0087570F">
      <w:pPr>
        <w:pStyle w:val="Akapitzlist"/>
        <w:numPr>
          <w:ilvl w:val="1"/>
          <w:numId w:val="5"/>
        </w:numPr>
      </w:pPr>
      <w:r>
        <w:t xml:space="preserve">Każdy obiekt typu </w:t>
      </w:r>
      <w:proofErr w:type="spellStart"/>
      <w:r>
        <w:t>Integer</w:t>
      </w:r>
      <w:proofErr w:type="spellEnd"/>
      <w:r>
        <w:t xml:space="preserve"> jest również obiektem typu Object</w:t>
      </w:r>
    </w:p>
    <w:p w:rsidR="0087570F" w:rsidRPr="0087570F" w:rsidRDefault="00A24D1C" w:rsidP="00A24D1C">
      <w:pPr>
        <w:pStyle w:val="Akapitzlist"/>
        <w:numPr>
          <w:ilvl w:val="1"/>
          <w:numId w:val="5"/>
        </w:numPr>
      </w:pPr>
      <w:r>
        <w:t xml:space="preserve">Mogę używać obiektu typu </w:t>
      </w:r>
      <w:proofErr w:type="spellStart"/>
      <w:r>
        <w:t>Integer</w:t>
      </w:r>
      <w:proofErr w:type="spellEnd"/>
      <w:r>
        <w:t xml:space="preserve"> tak, jak każdego innego obiektu typu Object</w:t>
      </w:r>
    </w:p>
    <w:p w:rsidR="0087570F" w:rsidRPr="0087570F" w:rsidRDefault="00A24D1C" w:rsidP="0087570F">
      <w:pPr>
        <w:pStyle w:val="Akapitzlist"/>
        <w:numPr>
          <w:ilvl w:val="1"/>
          <w:numId w:val="5"/>
        </w:numPr>
        <w:rPr>
          <w:b/>
        </w:rPr>
      </w:pPr>
      <w:r>
        <w:rPr>
          <w:b/>
        </w:rPr>
        <w:t xml:space="preserve">Mogę stworzyć obiekt, który jest jednocześnie typu </w:t>
      </w:r>
      <w:proofErr w:type="spellStart"/>
      <w:r>
        <w:rPr>
          <w:b/>
        </w:rPr>
        <w:t>Integer</w:t>
      </w:r>
      <w:proofErr w:type="spellEnd"/>
      <w:r>
        <w:rPr>
          <w:b/>
        </w:rPr>
        <w:t xml:space="preserve"> i </w:t>
      </w:r>
      <w:proofErr w:type="spellStart"/>
      <w:r>
        <w:rPr>
          <w:b/>
        </w:rPr>
        <w:t>String</w:t>
      </w:r>
      <w:proofErr w:type="spellEnd"/>
      <w:r w:rsidR="0087570F" w:rsidRPr="0087570F">
        <w:rPr>
          <w:b/>
        </w:rPr>
        <w:t>.</w:t>
      </w:r>
    </w:p>
    <w:p w:rsidR="0087570F" w:rsidRPr="0087570F" w:rsidRDefault="00177301" w:rsidP="0087570F">
      <w:pPr>
        <w:pStyle w:val="Akapitzlist"/>
        <w:numPr>
          <w:ilvl w:val="0"/>
          <w:numId w:val="5"/>
        </w:numPr>
      </w:pPr>
      <w:r>
        <w:t>Zaznacz prawidłowe stwierdzenie</w:t>
      </w:r>
    </w:p>
    <w:p w:rsidR="0087570F" w:rsidRPr="00177301" w:rsidRDefault="00177301" w:rsidP="0087570F">
      <w:pPr>
        <w:pStyle w:val="Akapitzlist"/>
        <w:numPr>
          <w:ilvl w:val="1"/>
          <w:numId w:val="5"/>
        </w:numPr>
        <w:rPr>
          <w:b/>
        </w:rPr>
      </w:pPr>
      <w:r w:rsidRPr="00177301">
        <w:rPr>
          <w:b/>
        </w:rPr>
        <w:t>Mogę stworzyć instancję interfejsu, pod warunkiem, że zaimplementuję jego metody</w:t>
      </w:r>
    </w:p>
    <w:p w:rsidR="0087570F" w:rsidRPr="0087570F" w:rsidRDefault="00177301" w:rsidP="00177301">
      <w:pPr>
        <w:pStyle w:val="Akapitzlist"/>
        <w:numPr>
          <w:ilvl w:val="1"/>
          <w:numId w:val="5"/>
        </w:numPr>
        <w:rPr>
          <w:b/>
        </w:rPr>
      </w:pPr>
      <w:r>
        <w:t>Jedyną możliwością stworzenia instancji interfejsu jest użycie słowa „</w:t>
      </w:r>
      <w:proofErr w:type="spellStart"/>
      <w:r>
        <w:t>implements</w:t>
      </w:r>
      <w:proofErr w:type="spellEnd"/>
      <w:r>
        <w:t>”</w:t>
      </w:r>
    </w:p>
    <w:p w:rsidR="0087570F" w:rsidRDefault="00177301" w:rsidP="0087570F">
      <w:pPr>
        <w:pStyle w:val="Akapitzlist"/>
        <w:numPr>
          <w:ilvl w:val="1"/>
          <w:numId w:val="5"/>
        </w:numPr>
      </w:pPr>
      <w:r>
        <w:t>Mogę stworzyć instancję interfejsu tak, jak zwykłej klasy.</w:t>
      </w:r>
      <w:r w:rsidR="0087570F" w:rsidRPr="0087570F">
        <w:t xml:space="preserve"> </w:t>
      </w:r>
    </w:p>
    <w:p w:rsidR="00A90A4D" w:rsidRDefault="00177301" w:rsidP="0087570F">
      <w:pPr>
        <w:pStyle w:val="Akapitzlist"/>
        <w:numPr>
          <w:ilvl w:val="0"/>
          <w:numId w:val="5"/>
        </w:numPr>
      </w:pPr>
      <w:r>
        <w:t xml:space="preserve">Pisanie </w:t>
      </w:r>
      <w:proofErr w:type="spellStart"/>
      <w:r>
        <w:t>JavaDoc</w:t>
      </w:r>
      <w:proofErr w:type="spellEnd"/>
      <w:r>
        <w:t xml:space="preserve"> rozpoczynamy od znaku:</w:t>
      </w:r>
    </w:p>
    <w:p w:rsidR="00D62754" w:rsidRPr="00D62754" w:rsidRDefault="00177301" w:rsidP="00D62754">
      <w:pPr>
        <w:pStyle w:val="Akapitzlist"/>
        <w:numPr>
          <w:ilvl w:val="1"/>
          <w:numId w:val="5"/>
        </w:numPr>
        <w:rPr>
          <w:b/>
        </w:rPr>
      </w:pPr>
      <w:r>
        <w:rPr>
          <w:b/>
        </w:rPr>
        <w:t>/**</w:t>
      </w:r>
    </w:p>
    <w:p w:rsidR="00D62754" w:rsidRDefault="00177301" w:rsidP="00D62754">
      <w:pPr>
        <w:pStyle w:val="Akapitzlist"/>
        <w:numPr>
          <w:ilvl w:val="1"/>
          <w:numId w:val="5"/>
        </w:numPr>
      </w:pPr>
      <w:r>
        <w:t>//</w:t>
      </w:r>
    </w:p>
    <w:p w:rsidR="00D62754" w:rsidRPr="0087570F" w:rsidRDefault="00177301" w:rsidP="00177301">
      <w:pPr>
        <w:pStyle w:val="Akapitzlist"/>
        <w:numPr>
          <w:ilvl w:val="1"/>
          <w:numId w:val="5"/>
        </w:numPr>
      </w:pPr>
      <w:r>
        <w:t>@</w:t>
      </w:r>
    </w:p>
    <w:p w:rsidR="00A90A4D" w:rsidRDefault="00177301" w:rsidP="00D47CAD">
      <w:pPr>
        <w:pStyle w:val="Akapitzlist"/>
        <w:numPr>
          <w:ilvl w:val="0"/>
          <w:numId w:val="5"/>
        </w:numPr>
      </w:pPr>
      <w:r>
        <w:t xml:space="preserve">Podpowiadanie składni w środowisku </w:t>
      </w:r>
      <w:proofErr w:type="spellStart"/>
      <w:r>
        <w:t>Eclipse</w:t>
      </w:r>
      <w:proofErr w:type="spellEnd"/>
      <w:r>
        <w:t xml:space="preserve"> wywołujemy skrótem:</w:t>
      </w:r>
    </w:p>
    <w:p w:rsidR="00060AFD" w:rsidRDefault="00177301" w:rsidP="00060AFD">
      <w:pPr>
        <w:pStyle w:val="Akapitzlist"/>
        <w:numPr>
          <w:ilvl w:val="1"/>
          <w:numId w:val="5"/>
        </w:numPr>
      </w:pPr>
      <w:r>
        <w:t>„</w:t>
      </w:r>
      <w:proofErr w:type="spellStart"/>
      <w:r>
        <w:t>Ctrl</w:t>
      </w:r>
      <w:proofErr w:type="spellEnd"/>
      <w:r>
        <w:t>” + „Shift” + „O”</w:t>
      </w:r>
    </w:p>
    <w:p w:rsidR="00060AFD" w:rsidRPr="00060AFD" w:rsidRDefault="00177301" w:rsidP="00060AFD">
      <w:pPr>
        <w:pStyle w:val="Akapitzlist"/>
        <w:numPr>
          <w:ilvl w:val="1"/>
          <w:numId w:val="5"/>
        </w:numPr>
        <w:rPr>
          <w:b/>
        </w:rPr>
      </w:pPr>
      <w:r>
        <w:rPr>
          <w:b/>
        </w:rPr>
        <w:t>„</w:t>
      </w:r>
      <w:proofErr w:type="spellStart"/>
      <w:r>
        <w:rPr>
          <w:b/>
        </w:rPr>
        <w:t>Ctrl</w:t>
      </w:r>
      <w:proofErr w:type="spellEnd"/>
      <w:r>
        <w:rPr>
          <w:b/>
        </w:rPr>
        <w:t>” + „Spacja”</w:t>
      </w:r>
    </w:p>
    <w:p w:rsidR="00060AFD" w:rsidRDefault="00177301" w:rsidP="00177301">
      <w:pPr>
        <w:pStyle w:val="Akapitzlist"/>
        <w:numPr>
          <w:ilvl w:val="1"/>
          <w:numId w:val="5"/>
        </w:numPr>
      </w:pPr>
      <w:r>
        <w:t>„F5”</w:t>
      </w:r>
    </w:p>
    <w:p w:rsidR="00060AFD" w:rsidRDefault="00E64B90" w:rsidP="00D47CAD">
      <w:pPr>
        <w:pStyle w:val="Akapitzlist"/>
        <w:numPr>
          <w:ilvl w:val="0"/>
          <w:numId w:val="5"/>
        </w:numPr>
      </w:pPr>
      <w:r>
        <w:t>Jeżeli chcemy udostępnić innym programistom wybór jednego z 5 słów, powinniśmy:</w:t>
      </w:r>
    </w:p>
    <w:p w:rsidR="004A3D0C" w:rsidRPr="00E64B90" w:rsidRDefault="00E64B90" w:rsidP="004A3D0C">
      <w:pPr>
        <w:pStyle w:val="Akapitzlist"/>
        <w:numPr>
          <w:ilvl w:val="1"/>
          <w:numId w:val="5"/>
        </w:numPr>
        <w:rPr>
          <w:b/>
        </w:rPr>
      </w:pPr>
      <w:r w:rsidRPr="00E64B90">
        <w:rPr>
          <w:b/>
        </w:rPr>
        <w:t xml:space="preserve">Skorzystać z typu wyliczeniowego - </w:t>
      </w:r>
      <w:proofErr w:type="spellStart"/>
      <w:r w:rsidRPr="00E64B90">
        <w:rPr>
          <w:b/>
        </w:rPr>
        <w:t>enum</w:t>
      </w:r>
      <w:proofErr w:type="spellEnd"/>
    </w:p>
    <w:p w:rsidR="004A3D0C" w:rsidRPr="004A3D0C" w:rsidRDefault="00E64B90" w:rsidP="004A3D0C">
      <w:pPr>
        <w:pStyle w:val="Akapitzlist"/>
        <w:numPr>
          <w:ilvl w:val="1"/>
          <w:numId w:val="5"/>
        </w:numPr>
        <w:rPr>
          <w:lang w:val="en-US"/>
        </w:rPr>
      </w:pPr>
      <w:proofErr w:type="spellStart"/>
      <w:r>
        <w:rPr>
          <w:lang w:val="en-US"/>
        </w:rPr>
        <w:t>Umieścić</w:t>
      </w:r>
      <w:proofErr w:type="spellEnd"/>
      <w:r>
        <w:rPr>
          <w:lang w:val="en-US"/>
        </w:rPr>
        <w:t xml:space="preserve"> </w:t>
      </w:r>
      <w:proofErr w:type="spellStart"/>
      <w:r>
        <w:rPr>
          <w:lang w:val="en-US"/>
        </w:rPr>
        <w:t>słowa</w:t>
      </w:r>
      <w:proofErr w:type="spellEnd"/>
      <w:r>
        <w:rPr>
          <w:lang w:val="en-US"/>
        </w:rPr>
        <w:t xml:space="preserve"> w </w:t>
      </w:r>
      <w:proofErr w:type="spellStart"/>
      <w:r>
        <w:rPr>
          <w:lang w:val="en-US"/>
        </w:rPr>
        <w:t>tablicy</w:t>
      </w:r>
      <w:proofErr w:type="spellEnd"/>
    </w:p>
    <w:p w:rsidR="004A3D0C" w:rsidRDefault="00E64B90" w:rsidP="00E64B90">
      <w:pPr>
        <w:pStyle w:val="Akapitzlist"/>
        <w:numPr>
          <w:ilvl w:val="1"/>
          <w:numId w:val="5"/>
        </w:numPr>
      </w:pPr>
      <w:r w:rsidRPr="00E64B90">
        <w:t>Poprosić o liczbę z przedziału od 1 do 5</w:t>
      </w:r>
    </w:p>
    <w:p w:rsidR="004A3D0C" w:rsidRDefault="00E64B90" w:rsidP="00E64B90">
      <w:pPr>
        <w:pStyle w:val="Akapitzlist"/>
        <w:numPr>
          <w:ilvl w:val="0"/>
          <w:numId w:val="5"/>
        </w:numPr>
      </w:pPr>
      <w:r>
        <w:t>Jeżeli chcemy wstawiać liczby w różne miejsca zbioru, powinniśmy skorzystać z:</w:t>
      </w:r>
    </w:p>
    <w:p w:rsidR="004A3D0C" w:rsidRDefault="00E64B90" w:rsidP="004A3D0C">
      <w:pPr>
        <w:pStyle w:val="Akapitzlist"/>
        <w:numPr>
          <w:ilvl w:val="1"/>
          <w:numId w:val="5"/>
        </w:numPr>
      </w:pPr>
      <w:r>
        <w:t>tablicy</w:t>
      </w:r>
    </w:p>
    <w:p w:rsidR="004A3D0C" w:rsidRDefault="00E64B90" w:rsidP="004A3D0C">
      <w:pPr>
        <w:pStyle w:val="Akapitzlist"/>
        <w:numPr>
          <w:ilvl w:val="1"/>
          <w:numId w:val="5"/>
        </w:numPr>
      </w:pPr>
      <w:r>
        <w:t>typu wyliczeniowego</w:t>
      </w:r>
    </w:p>
    <w:p w:rsidR="004A3D0C" w:rsidRDefault="00E64B90" w:rsidP="00E64B90">
      <w:pPr>
        <w:pStyle w:val="Akapitzlist"/>
        <w:numPr>
          <w:ilvl w:val="1"/>
          <w:numId w:val="5"/>
        </w:numPr>
      </w:pPr>
      <w:proofErr w:type="spellStart"/>
      <w:r>
        <w:rPr>
          <w:b/>
        </w:rPr>
        <w:t>lsty</w:t>
      </w:r>
      <w:proofErr w:type="spellEnd"/>
    </w:p>
    <w:p w:rsidR="00A90A4D" w:rsidRDefault="00E64B90" w:rsidP="00D47CAD">
      <w:pPr>
        <w:pStyle w:val="Akapitzlist"/>
        <w:numPr>
          <w:ilvl w:val="0"/>
          <w:numId w:val="5"/>
        </w:numPr>
      </w:pPr>
      <w:r>
        <w:t>Odczytując plik używamy obiektu:</w:t>
      </w:r>
    </w:p>
    <w:p w:rsidR="006822C2" w:rsidRDefault="00E64B90" w:rsidP="006822C2">
      <w:pPr>
        <w:pStyle w:val="Akapitzlist"/>
        <w:numPr>
          <w:ilvl w:val="1"/>
          <w:numId w:val="5"/>
        </w:numPr>
      </w:pPr>
      <w:r>
        <w:t>System.in</w:t>
      </w:r>
    </w:p>
    <w:p w:rsidR="006822C2" w:rsidRDefault="00E64B90" w:rsidP="006822C2">
      <w:pPr>
        <w:pStyle w:val="Akapitzlist"/>
        <w:numPr>
          <w:ilvl w:val="1"/>
          <w:numId w:val="5"/>
        </w:numPr>
      </w:pPr>
      <w:proofErr w:type="spellStart"/>
      <w:r>
        <w:t>OutputStream</w:t>
      </w:r>
      <w:proofErr w:type="spellEnd"/>
    </w:p>
    <w:p w:rsidR="00E64B90" w:rsidRDefault="00E64B90" w:rsidP="00E64B90">
      <w:pPr>
        <w:pStyle w:val="Akapitzlist"/>
        <w:numPr>
          <w:ilvl w:val="1"/>
          <w:numId w:val="5"/>
        </w:numPr>
        <w:rPr>
          <w:b/>
        </w:rPr>
      </w:pPr>
      <w:proofErr w:type="spellStart"/>
      <w:r>
        <w:rPr>
          <w:b/>
        </w:rPr>
        <w:t>InputStream</w:t>
      </w:r>
      <w:proofErr w:type="spellEnd"/>
    </w:p>
    <w:p w:rsidR="00E64B90" w:rsidRDefault="00E64B90" w:rsidP="00E64B90">
      <w:pPr>
        <w:pStyle w:val="Akapitzlist"/>
        <w:numPr>
          <w:ilvl w:val="0"/>
          <w:numId w:val="5"/>
        </w:numPr>
      </w:pPr>
      <w:r w:rsidRPr="00E64B90">
        <w:t>Aby</w:t>
      </w:r>
      <w:r>
        <w:t xml:space="preserve"> stworzyć własny wyjątek należy dziedziczyć po klasie:</w:t>
      </w:r>
    </w:p>
    <w:p w:rsidR="00E64B90" w:rsidRPr="00E64B90" w:rsidRDefault="00E64B90" w:rsidP="00E64B90">
      <w:pPr>
        <w:pStyle w:val="Akapitzlist"/>
        <w:numPr>
          <w:ilvl w:val="1"/>
          <w:numId w:val="5"/>
        </w:numPr>
        <w:rPr>
          <w:b/>
        </w:rPr>
      </w:pPr>
      <w:proofErr w:type="spellStart"/>
      <w:r w:rsidRPr="00E64B90">
        <w:rPr>
          <w:b/>
        </w:rPr>
        <w:t>Exception</w:t>
      </w:r>
      <w:proofErr w:type="spellEnd"/>
    </w:p>
    <w:p w:rsidR="00E64B90" w:rsidRDefault="00E64B90" w:rsidP="00E64B90">
      <w:pPr>
        <w:pStyle w:val="Akapitzlist"/>
        <w:numPr>
          <w:ilvl w:val="1"/>
          <w:numId w:val="5"/>
        </w:numPr>
      </w:pPr>
      <w:r>
        <w:t>Error</w:t>
      </w:r>
    </w:p>
    <w:p w:rsidR="00E64B90" w:rsidRDefault="00E64B90" w:rsidP="00E64B90">
      <w:pPr>
        <w:pStyle w:val="Akapitzlist"/>
        <w:numPr>
          <w:ilvl w:val="1"/>
          <w:numId w:val="5"/>
        </w:numPr>
      </w:pPr>
      <w:proofErr w:type="spellStart"/>
      <w:r>
        <w:t>StackTrace</w:t>
      </w:r>
      <w:proofErr w:type="spellEnd"/>
    </w:p>
    <w:p w:rsidR="00E64B90" w:rsidRDefault="00E64B90" w:rsidP="00E64B90">
      <w:pPr>
        <w:pStyle w:val="Akapitzlist"/>
        <w:numPr>
          <w:ilvl w:val="0"/>
          <w:numId w:val="5"/>
        </w:numPr>
      </w:pPr>
      <w:r w:rsidRPr="00E64B90">
        <w:t>Aby</w:t>
      </w:r>
      <w:r>
        <w:t xml:space="preserve"> umożliwić użytkownikowi wybór kilku opcji w interfejsie graficznym, skorzystamy z:</w:t>
      </w:r>
    </w:p>
    <w:p w:rsidR="00E64B90" w:rsidRDefault="00E64B90" w:rsidP="00E64B90">
      <w:pPr>
        <w:pStyle w:val="Akapitzlist"/>
        <w:numPr>
          <w:ilvl w:val="1"/>
          <w:numId w:val="5"/>
        </w:numPr>
      </w:pPr>
      <w:proofErr w:type="spellStart"/>
      <w:r>
        <w:t>JComboBox</w:t>
      </w:r>
      <w:proofErr w:type="spellEnd"/>
    </w:p>
    <w:p w:rsidR="00E64B90" w:rsidRPr="00E64B90" w:rsidRDefault="00E64B90" w:rsidP="00E64B90">
      <w:pPr>
        <w:pStyle w:val="Akapitzlist"/>
        <w:numPr>
          <w:ilvl w:val="1"/>
          <w:numId w:val="5"/>
        </w:numPr>
        <w:rPr>
          <w:b/>
        </w:rPr>
      </w:pPr>
      <w:proofErr w:type="spellStart"/>
      <w:r w:rsidRPr="00E64B90">
        <w:rPr>
          <w:b/>
        </w:rPr>
        <w:lastRenderedPageBreak/>
        <w:t>JCheckBox</w:t>
      </w:r>
      <w:proofErr w:type="spellEnd"/>
    </w:p>
    <w:p w:rsidR="00E64B90" w:rsidRPr="00E64B90" w:rsidRDefault="00E64B90" w:rsidP="00E64B90">
      <w:pPr>
        <w:pStyle w:val="Akapitzlist"/>
        <w:numPr>
          <w:ilvl w:val="1"/>
          <w:numId w:val="5"/>
        </w:numPr>
      </w:pPr>
      <w:proofErr w:type="spellStart"/>
      <w:r>
        <w:t>JRadioButton</w:t>
      </w:r>
      <w:proofErr w:type="spellEnd"/>
    </w:p>
    <w:p w:rsidR="00E64B90" w:rsidRDefault="00E64B90" w:rsidP="00E64B90">
      <w:pPr>
        <w:pStyle w:val="Akapitzlist"/>
        <w:numPr>
          <w:ilvl w:val="0"/>
          <w:numId w:val="5"/>
        </w:numPr>
      </w:pPr>
      <w:r>
        <w:t>Aby stworzyć obiekt reagujący na zdarzenia myszy, należy zaimplementować interfejs:</w:t>
      </w:r>
    </w:p>
    <w:p w:rsidR="00E64B90" w:rsidRDefault="00E64B90" w:rsidP="00E64B90">
      <w:pPr>
        <w:pStyle w:val="Akapitzlist"/>
        <w:numPr>
          <w:ilvl w:val="1"/>
          <w:numId w:val="5"/>
        </w:numPr>
      </w:pPr>
      <w:proofErr w:type="spellStart"/>
      <w:r>
        <w:t>LayoutManager</w:t>
      </w:r>
      <w:proofErr w:type="spellEnd"/>
    </w:p>
    <w:p w:rsidR="00E64B90" w:rsidRDefault="00E64B90" w:rsidP="00E64B90">
      <w:pPr>
        <w:pStyle w:val="Akapitzlist"/>
        <w:numPr>
          <w:ilvl w:val="1"/>
          <w:numId w:val="5"/>
        </w:numPr>
      </w:pPr>
      <w:proofErr w:type="spellStart"/>
      <w:r>
        <w:t>MouseEvent</w:t>
      </w:r>
      <w:proofErr w:type="spellEnd"/>
    </w:p>
    <w:p w:rsidR="00E64B90" w:rsidRPr="00E64B90" w:rsidRDefault="00E64B90" w:rsidP="00E64B90">
      <w:pPr>
        <w:pStyle w:val="Akapitzlist"/>
        <w:numPr>
          <w:ilvl w:val="1"/>
          <w:numId w:val="5"/>
        </w:numPr>
        <w:rPr>
          <w:b/>
        </w:rPr>
      </w:pPr>
      <w:proofErr w:type="spellStart"/>
      <w:r w:rsidRPr="00E64B90">
        <w:rPr>
          <w:b/>
        </w:rPr>
        <w:t>MouseListener</w:t>
      </w:r>
      <w:proofErr w:type="spellEnd"/>
    </w:p>
    <w:p w:rsidR="00E64B90" w:rsidRDefault="00E64B90" w:rsidP="00E64B90">
      <w:pPr>
        <w:pStyle w:val="Akapitzlist"/>
        <w:numPr>
          <w:ilvl w:val="0"/>
          <w:numId w:val="5"/>
        </w:numPr>
      </w:pPr>
      <w:r>
        <w:t>Zarządca rozkładu w interfejsie graficznym to w przypadku Swinga:</w:t>
      </w:r>
    </w:p>
    <w:p w:rsidR="00E64B90" w:rsidRPr="00E64B90" w:rsidRDefault="00E64B90" w:rsidP="00E64B90">
      <w:pPr>
        <w:pStyle w:val="Akapitzlist"/>
        <w:numPr>
          <w:ilvl w:val="1"/>
          <w:numId w:val="5"/>
        </w:numPr>
        <w:rPr>
          <w:b/>
        </w:rPr>
      </w:pPr>
      <w:proofErr w:type="spellStart"/>
      <w:r w:rsidRPr="00E64B90">
        <w:rPr>
          <w:b/>
        </w:rPr>
        <w:t>Layout</w:t>
      </w:r>
      <w:proofErr w:type="spellEnd"/>
    </w:p>
    <w:p w:rsidR="00E64B90" w:rsidRDefault="00E64B90" w:rsidP="00E64B90">
      <w:pPr>
        <w:pStyle w:val="Akapitzlist"/>
        <w:numPr>
          <w:ilvl w:val="1"/>
          <w:numId w:val="5"/>
        </w:numPr>
      </w:pPr>
      <w:proofErr w:type="spellStart"/>
      <w:r>
        <w:t>Listener</w:t>
      </w:r>
      <w:proofErr w:type="spellEnd"/>
    </w:p>
    <w:p w:rsidR="00E64B90" w:rsidRPr="00E64B90" w:rsidRDefault="00E64B90" w:rsidP="00E64B90">
      <w:pPr>
        <w:pStyle w:val="Akapitzlist"/>
        <w:numPr>
          <w:ilvl w:val="1"/>
          <w:numId w:val="5"/>
        </w:numPr>
      </w:pPr>
      <w:proofErr w:type="spellStart"/>
      <w:r>
        <w:t>JPanel</w:t>
      </w:r>
      <w:proofErr w:type="spellEnd"/>
    </w:p>
    <w:p w:rsidR="00E64B90" w:rsidRDefault="00E64B90" w:rsidP="00E64B90">
      <w:pPr>
        <w:pStyle w:val="Akapitzlist"/>
        <w:numPr>
          <w:ilvl w:val="0"/>
          <w:numId w:val="5"/>
        </w:numPr>
      </w:pPr>
      <w:r>
        <w:t>Plik wykonywalny JAR to:</w:t>
      </w:r>
    </w:p>
    <w:p w:rsidR="00E64B90" w:rsidRPr="00E64B90" w:rsidRDefault="00E64B90" w:rsidP="00E64B90">
      <w:pPr>
        <w:pStyle w:val="Akapitzlist"/>
        <w:numPr>
          <w:ilvl w:val="1"/>
          <w:numId w:val="5"/>
        </w:numPr>
        <w:rPr>
          <w:b/>
        </w:rPr>
      </w:pPr>
      <w:r w:rsidRPr="00E64B90">
        <w:rPr>
          <w:b/>
        </w:rPr>
        <w:t>Archiwum ZIP</w:t>
      </w:r>
    </w:p>
    <w:p w:rsidR="00E64B90" w:rsidRDefault="00E64B90" w:rsidP="00E64B90">
      <w:pPr>
        <w:pStyle w:val="Akapitzlist"/>
        <w:numPr>
          <w:ilvl w:val="1"/>
          <w:numId w:val="5"/>
        </w:numPr>
      </w:pPr>
      <w:r>
        <w:t>Plik z pojedynczym kodem bajtowym</w:t>
      </w:r>
    </w:p>
    <w:p w:rsidR="00E64B90" w:rsidRDefault="00E64B90" w:rsidP="00E64B90">
      <w:pPr>
        <w:pStyle w:val="Akapitzlist"/>
        <w:numPr>
          <w:ilvl w:val="1"/>
          <w:numId w:val="5"/>
        </w:numPr>
      </w:pPr>
      <w:r>
        <w:t>Kod maszynowy</w:t>
      </w:r>
    </w:p>
    <w:p w:rsidR="00A90A4D" w:rsidRDefault="000C60F5" w:rsidP="00D47CAD">
      <w:pPr>
        <w:pStyle w:val="Nagwek1"/>
      </w:pPr>
      <w:bookmarkStart w:id="23" w:name="_Toc348442626"/>
      <w:r>
        <w:t>Lekcje</w:t>
      </w:r>
      <w:bookmarkEnd w:id="23"/>
    </w:p>
    <w:p w:rsidR="00A90A4D" w:rsidRDefault="00A90A4D" w:rsidP="00D47CAD">
      <w:pPr>
        <w:pStyle w:val="Nagwek2"/>
      </w:pPr>
      <w:bookmarkStart w:id="24" w:name="_Toc348442627"/>
      <w:r>
        <w:t xml:space="preserve">Lekcja 1 - </w:t>
      </w:r>
      <w:r w:rsidR="001262C1">
        <w:t>Wstęp do Javy i środowiska pracy</w:t>
      </w:r>
      <w:bookmarkEnd w:id="24"/>
    </w:p>
    <w:p w:rsidR="000C60F5" w:rsidRDefault="000C60F5" w:rsidP="000C60F5">
      <w:pPr>
        <w:pStyle w:val="Nagwek3"/>
      </w:pPr>
      <w:bookmarkStart w:id="25" w:name="_Toc348442628"/>
      <w:r>
        <w:t>Cel lekcji</w:t>
      </w:r>
      <w:bookmarkEnd w:id="25"/>
    </w:p>
    <w:p w:rsidR="000C60F5" w:rsidRDefault="001262C1" w:rsidP="000C60F5">
      <w:r>
        <w:t xml:space="preserve">Celem lekcji jest poznanie czym jest </w:t>
      </w:r>
      <w:proofErr w:type="spellStart"/>
      <w:r>
        <w:t>jżyk</w:t>
      </w:r>
      <w:proofErr w:type="spellEnd"/>
      <w:r>
        <w:t xml:space="preserve"> programowania Java, w jaki sposób działa i jakie </w:t>
      </w:r>
      <w:proofErr w:type="spellStart"/>
      <w:r>
        <w:t>sa</w:t>
      </w:r>
      <w:proofErr w:type="spellEnd"/>
      <w:r>
        <w:t xml:space="preserve"> jego zalety. Wytłumaczone jest jak poprawnie skonfigurować  środowisko pracy i co jest potrzebne, aby móc uruchamiać zbudowane programy.</w:t>
      </w:r>
    </w:p>
    <w:p w:rsidR="000C60F5" w:rsidRPr="000C60F5" w:rsidRDefault="000C60F5" w:rsidP="000C60F5">
      <w:pPr>
        <w:pStyle w:val="Nagwek3"/>
      </w:pPr>
      <w:bookmarkStart w:id="26" w:name="_Toc348442629"/>
      <w:r>
        <w:t>Treść - slajdy z opisem</w:t>
      </w:r>
      <w:bookmarkEnd w:id="26"/>
    </w:p>
    <w:tbl>
      <w:tblPr>
        <w:tblW w:w="9212" w:type="dxa"/>
        <w:tblLayout w:type="fixed"/>
        <w:tblCellMar>
          <w:left w:w="70" w:type="dxa"/>
          <w:right w:w="70" w:type="dxa"/>
        </w:tblCellMar>
        <w:tblLook w:val="0000"/>
      </w:tblPr>
      <w:tblGrid>
        <w:gridCol w:w="921"/>
        <w:gridCol w:w="3827"/>
        <w:gridCol w:w="4464"/>
      </w:tblGrid>
      <w:tr w:rsidR="001262C1" w:rsidTr="001262C1">
        <w:trPr>
          <w:trHeight w:val="4000"/>
        </w:trPr>
        <w:tc>
          <w:tcPr>
            <w:tcW w:w="921" w:type="dxa"/>
          </w:tcPr>
          <w:p w:rsidR="001262C1" w:rsidRDefault="001262C1" w:rsidP="00177301">
            <w:r>
              <w:t>Slajd 1</w:t>
            </w:r>
          </w:p>
        </w:tc>
        <w:tc>
          <w:tcPr>
            <w:tcW w:w="3827" w:type="dxa"/>
          </w:tcPr>
          <w:p w:rsidR="001262C1" w:rsidRDefault="001262C1" w:rsidP="00177301">
            <w:r>
              <w:object w:dxaOrig="7931" w:dyaOrig="59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5pt;height:133.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25730675" r:id="rId11"/>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lastRenderedPageBreak/>
              <w:t>Slajd 2</w:t>
            </w:r>
          </w:p>
        </w:tc>
        <w:tc>
          <w:tcPr>
            <w:tcW w:w="3827" w:type="dxa"/>
          </w:tcPr>
          <w:p w:rsidR="001262C1" w:rsidRDefault="001262C1" w:rsidP="00177301">
            <w:r>
              <w:object w:dxaOrig="7931" w:dyaOrig="5948">
                <v:shape id="_x0000_i1026" type="#_x0000_t75" style="width:178.5pt;height:133.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25730676" r:id="rId1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Java jest językiem kompilowanym do kodu bajtowego. Oznacza to, że aplikacje napisane w Javie i skompilowane nie mogą zostać uruchomione bezpośrednio przez system operacyjny. Niezbędna jest maszyna wirtualna.</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 xml:space="preserve">Java została stworzona przez grupę roboczą pod kierunkiem Jamesa </w:t>
            </w:r>
            <w:proofErr w:type="spellStart"/>
            <w:r w:rsidRPr="001262C1">
              <w:rPr>
                <w:rFonts w:ascii="Arial" w:hAnsi="Arial" w:cs="Arial"/>
              </w:rPr>
              <w:t>Goslinga</w:t>
            </w:r>
            <w:proofErr w:type="spellEnd"/>
            <w:r w:rsidRPr="001262C1">
              <w:rPr>
                <w:rFonts w:ascii="Arial" w:hAnsi="Arial" w:cs="Arial"/>
              </w:rPr>
              <w:t xml:space="preserve"> z firmy Sun Microsystems, obecnym właścicielem tej technologii jest Oracle</w:t>
            </w:r>
            <w:r w:rsidR="00D742A6">
              <w:rPr>
                <w:rFonts w:ascii="Arial" w:hAnsi="Arial" w:cs="Arial"/>
              </w:rPr>
              <w:t xml:space="preserve"> </w:t>
            </w:r>
            <w:r w:rsidRPr="001262C1">
              <w:rPr>
                <w:rFonts w:ascii="Arial" w:hAnsi="Arial" w:cs="Arial"/>
              </w:rPr>
              <w:t>Corporation.</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 xml:space="preserve">Jego podstawowe koncepcje zostały przejęte z języka </w:t>
            </w:r>
            <w:proofErr w:type="spellStart"/>
            <w:r w:rsidRPr="001262C1">
              <w:rPr>
                <w:rFonts w:ascii="Arial" w:hAnsi="Arial" w:cs="Arial"/>
              </w:rPr>
              <w:t>Smalltalk</w:t>
            </w:r>
            <w:proofErr w:type="spellEnd"/>
            <w:r w:rsidRPr="001262C1">
              <w:rPr>
                <w:rFonts w:ascii="Arial" w:hAnsi="Arial" w:cs="Arial"/>
              </w:rPr>
              <w:t xml:space="preserve"> (maszyna wirtualna, zarządzanie pamięcią) oraz z języka C++ (duża część składni i słów kluczowych).</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 xml:space="preserve"> Główne koncepcje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Autorzy języka Java określili kilkanaście kluczowych koncepcji swojego języka. Najważniejsze z nich to:</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Obiektowość</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W przeciwieństwie do proceduralno-obiektowego języka C++, Java jest silnie ukierunkowana na obiektowość. O obiekcie można myśleć jako o samoistnej części programu, która może przyjmować określone stany i ma określone zachowania, które mogą zmieniać te stany bądź przesyłać dane do innych obiektów. Wyjątkiem od całkowitej obiektowości są typy proste (inaczej: typy wbudowane, prymitywy).</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Dziedziczenie</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W Javie wszystkie obiekty są pochodną obiektu nadrzędnego (jego klasa nazywa się po prostu Object), z którego dziedziczą podstawowe zachowania i właściwości. Dzięki temu wszystkie mają wspólny podzbiór podstawowych możliwości, takich jak ich: identyfikacja, porównywanie, kopiowanie, niszczenie czy wsparcie dla programowania współbieżnego.</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Niezależność od architektury</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 xml:space="preserve">Tę właściwość Java ma dzięki temu, że kod źródłowy programów pisanych w Javie kompiluje się do kodu pośredniego (kodu </w:t>
            </w:r>
            <w:r w:rsidRPr="001262C1">
              <w:rPr>
                <w:rFonts w:ascii="Arial" w:hAnsi="Arial" w:cs="Arial"/>
              </w:rPr>
              <w:lastRenderedPageBreak/>
              <w:t xml:space="preserve">bajtowego). Powstały kod jest niezależny od systemu operacyjnego i procesora, a wykonuje go tzw. wirtualna maszyna Javy, która (między innymi) tłumaczy kod uniwersalny na kod dostosowany do specyfiki konkretnego systemu operacyjnego i procesora. W tej chwili wirtualna maszyna Javy jest już dostępna dla większości systemów operacyjnych i </w:t>
            </w:r>
            <w:proofErr w:type="spellStart"/>
            <w:r w:rsidRPr="001262C1">
              <w:rPr>
                <w:rFonts w:ascii="Arial" w:hAnsi="Arial" w:cs="Arial"/>
              </w:rPr>
              <w:t>procesorów.Jednak</w:t>
            </w:r>
            <w:proofErr w:type="spellEnd"/>
            <w:r w:rsidRPr="001262C1">
              <w:rPr>
                <w:rFonts w:ascii="Arial" w:hAnsi="Arial" w:cs="Arial"/>
              </w:rPr>
              <w:t xml:space="preserve"> z uwagi na to, że kod pośredni jest interpretowany, taki program jest wolniejszy niż kompilowany do kodu maszynowego.</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Sieciowość i obsługa programowania rozproszonego</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Dzięki wykorzystaniu reguł obiektowości, Java nie widzi różnicy między danymi płynącymi z pliku lokalnego a danymi z pliku dostępnego przez HTTP czy FTP.</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Niezawodność i bezpieczeństwo</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rPr>
              <w:t>W zamierzeniu Java miała zastąpić C++ – obiektowego następcę języka C. Jej projektanci zaczęli od rozpoznania cech języka C++, które są przyczyną największej liczby błędów programistycznych, by stworzyć język prosty w użyciu, bezpieczny i niezawodny. O ile po siedmiu odsłonach Javy jej prostota jest dyskusyjna, o tyle język faktycznie robi dużo, by utrudnić programiście popełnienie błędu.</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3</w:t>
            </w:r>
          </w:p>
        </w:tc>
        <w:tc>
          <w:tcPr>
            <w:tcW w:w="3827" w:type="dxa"/>
          </w:tcPr>
          <w:p w:rsidR="001262C1" w:rsidRDefault="001262C1" w:rsidP="00177301">
            <w:r>
              <w:object w:dxaOrig="7931" w:dyaOrig="5948">
                <v:shape id="_x0000_i1027" type="#_x0000_t75" style="width:178.5pt;height:133.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25730677" r:id="rId1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Aby móc uruchomić aplikację napisaną w Javie musimy mieć maszynę wirtualną. Znajduje się ona w pakiecie Java JRE (Java Runtime Environment). Można go łatwo wyszukać korzystając z wyszukiwarki Google lub pobrać </w:t>
            </w:r>
            <w:proofErr w:type="spellStart"/>
            <w:r w:rsidRPr="001262C1">
              <w:rPr>
                <w:rFonts w:ascii="Arial" w:hAnsi="Arial" w:cs="Arial"/>
                <w:kern w:val="24"/>
              </w:rPr>
              <w:t>bezpośredno</w:t>
            </w:r>
            <w:proofErr w:type="spellEnd"/>
            <w:r w:rsidRPr="001262C1">
              <w:rPr>
                <w:rFonts w:ascii="Arial" w:hAnsi="Arial" w:cs="Arial"/>
                <w:kern w:val="24"/>
              </w:rPr>
              <w:t xml:space="preserve"> ze strony www.oracle.com.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Aby móc uruchomić aplikację napisaną w Javie musimy mieć większy zestaw narzędzi o nazwie Java JDK (Java Development Kit). Znajduje się tam przede wszystkim kompilator. Cały pakiet dostępny jest również na stronie www.oracle.com.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xml:space="preserve">Należy przede wszystkim pamiętać, że Java stworzona jest na licencji GNU </w:t>
            </w:r>
            <w:r w:rsidRPr="001262C1">
              <w:rPr>
                <w:rFonts w:ascii="Arial" w:hAnsi="Arial" w:cs="Arial"/>
                <w:kern w:val="24"/>
              </w:rPr>
              <w:lastRenderedPageBreak/>
              <w:t xml:space="preserve">(General Public License). Na slajdzie przedstawione są jedynie oficjalne narzędzia. Każdy może napisać własną maszynę wirtualną i istnieje wiele alternatywnych źródeł. Np. otwarta implementacja Javy - </w:t>
            </w:r>
            <w:proofErr w:type="spellStart"/>
            <w:r w:rsidRPr="001262C1">
              <w:rPr>
                <w:rFonts w:ascii="Arial" w:hAnsi="Arial" w:cs="Arial"/>
                <w:kern w:val="24"/>
              </w:rPr>
              <w:t>OpenJDK</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xml:space="preserve">Bardzo ważnym elementem jest również środowisko pracy. Stanowczo odradzam korzystanie z prostych edytorów tekstowych. Jednym z najpopularniejszych środowisk jest </w:t>
            </w:r>
            <w:proofErr w:type="spellStart"/>
            <w:r w:rsidRPr="001262C1">
              <w:rPr>
                <w:rFonts w:ascii="Arial" w:hAnsi="Arial" w:cs="Arial"/>
                <w:kern w:val="24"/>
              </w:rPr>
              <w:t>Eclipse</w:t>
            </w:r>
            <w:proofErr w:type="spellEnd"/>
            <w:r w:rsidRPr="001262C1">
              <w:rPr>
                <w:rFonts w:ascii="Arial" w:hAnsi="Arial" w:cs="Arial"/>
                <w:kern w:val="24"/>
              </w:rPr>
              <w:t xml:space="preserve">. Można pobrać również środowisko </w:t>
            </w:r>
            <w:proofErr w:type="spellStart"/>
            <w:r w:rsidRPr="001262C1">
              <w:rPr>
                <w:rFonts w:ascii="Arial" w:hAnsi="Arial" w:cs="Arial"/>
                <w:kern w:val="24"/>
              </w:rPr>
              <w:t>NetBeans</w:t>
            </w:r>
            <w:proofErr w:type="spellEnd"/>
            <w:r w:rsidRPr="001262C1">
              <w:rPr>
                <w:rFonts w:ascii="Arial" w:hAnsi="Arial" w:cs="Arial"/>
                <w:kern w:val="24"/>
              </w:rPr>
              <w:t xml:space="preserve"> lub </w:t>
            </w:r>
            <w:proofErr w:type="spellStart"/>
            <w:r w:rsidRPr="001262C1">
              <w:rPr>
                <w:rFonts w:ascii="Arial" w:hAnsi="Arial" w:cs="Arial"/>
                <w:kern w:val="24"/>
              </w:rPr>
              <w:t>IntelliJ</w:t>
            </w:r>
            <w:proofErr w:type="spellEnd"/>
            <w:r w:rsidRPr="001262C1">
              <w:rPr>
                <w:rFonts w:ascii="Arial" w:hAnsi="Arial" w:cs="Arial"/>
                <w:kern w:val="24"/>
              </w:rPr>
              <w:t xml:space="preserve"> IDEA. Wszystkie trzy oferują podobne możliwości i są powszechnie wykorzystywane na całym świecie. Zalecam pobranie pakietu </w:t>
            </w:r>
            <w:proofErr w:type="spellStart"/>
            <w:r w:rsidRPr="001262C1">
              <w:rPr>
                <w:rFonts w:ascii="Arial" w:hAnsi="Arial" w:cs="Arial"/>
                <w:kern w:val="24"/>
              </w:rPr>
              <w:t>Eclipse</w:t>
            </w:r>
            <w:proofErr w:type="spellEnd"/>
            <w:r w:rsidRPr="001262C1">
              <w:rPr>
                <w:rFonts w:ascii="Arial" w:hAnsi="Arial" w:cs="Arial"/>
                <w:kern w:val="24"/>
              </w:rPr>
              <w:t xml:space="preserve"> Classic, ponieważ właśnie w nim będę pokazywał przykłady.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4</w:t>
            </w:r>
          </w:p>
        </w:tc>
        <w:tc>
          <w:tcPr>
            <w:tcW w:w="3827" w:type="dxa"/>
          </w:tcPr>
          <w:p w:rsidR="001262C1" w:rsidRDefault="001262C1" w:rsidP="00177301">
            <w:r>
              <w:object w:dxaOrig="7931" w:dyaOrig="5948">
                <v:shape id="_x0000_i1028" type="#_x0000_t75" style="width:178.5pt;height:133.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25730678" r:id="rId1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pierwszej kolejności instalujemy pakiet Java JRE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5</w:t>
            </w:r>
          </w:p>
        </w:tc>
        <w:tc>
          <w:tcPr>
            <w:tcW w:w="3827" w:type="dxa"/>
          </w:tcPr>
          <w:p w:rsidR="001262C1" w:rsidRDefault="001262C1" w:rsidP="00177301">
            <w:r>
              <w:object w:dxaOrig="7931" w:dyaOrig="5948">
                <v:shape id="_x0000_i1029" type="#_x0000_t75" style="width:178.5pt;height:133.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25730679" r:id="rId19"/>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6</w:t>
            </w:r>
          </w:p>
        </w:tc>
        <w:tc>
          <w:tcPr>
            <w:tcW w:w="3827" w:type="dxa"/>
          </w:tcPr>
          <w:p w:rsidR="001262C1" w:rsidRDefault="001262C1" w:rsidP="00177301">
            <w:r>
              <w:object w:dxaOrig="7931" w:dyaOrig="5948">
                <v:shape id="_x0000_i1030" type="#_x0000_t75" style="width:178.5pt;height:133.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25730680" r:id="rId2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Przechodzimy kolejne kroki instalacji.</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7</w:t>
            </w:r>
          </w:p>
        </w:tc>
        <w:tc>
          <w:tcPr>
            <w:tcW w:w="3827" w:type="dxa"/>
          </w:tcPr>
          <w:p w:rsidR="001262C1" w:rsidRDefault="001262C1" w:rsidP="00177301">
            <w:r>
              <w:object w:dxaOrig="7931" w:dyaOrig="5948">
                <v:shape id="_x0000_i1031" type="#_x0000_t75" style="width:178.5pt;height:133.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25730681" r:id="rId23"/>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lastRenderedPageBreak/>
              <w:t>Slajd 8</w:t>
            </w:r>
          </w:p>
        </w:tc>
        <w:tc>
          <w:tcPr>
            <w:tcW w:w="3827" w:type="dxa"/>
          </w:tcPr>
          <w:p w:rsidR="001262C1" w:rsidRDefault="001262C1" w:rsidP="00177301">
            <w:r>
              <w:object w:dxaOrig="7931" w:dyaOrig="5948">
                <v:shape id="_x0000_i1032" type="#_x0000_t75" style="width:178.5pt;height:133.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25730682" r:id="rId25"/>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9</w:t>
            </w:r>
          </w:p>
        </w:tc>
        <w:tc>
          <w:tcPr>
            <w:tcW w:w="3827" w:type="dxa"/>
          </w:tcPr>
          <w:p w:rsidR="001262C1" w:rsidRDefault="001262C1" w:rsidP="00177301">
            <w:r>
              <w:object w:dxaOrig="7931" w:dyaOrig="5948">
                <v:shape id="_x0000_i1033" type="#_x0000_t75" style="width:178.5pt;height:133.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25730683" r:id="rId2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 zakończeniu instalacji możemy korzystać z oprogramowania stworzonego w języku Java.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dalszych slajdach pokazane będzie jak uruchomić aplikację. Dla zaprezentowania posiadam już gotowy plik wykonywalny. Proszę nie wykonywać tej części samodzielnie.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tym celu należy uruchomić program cmd.exe.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10</w:t>
            </w:r>
          </w:p>
        </w:tc>
        <w:tc>
          <w:tcPr>
            <w:tcW w:w="3827" w:type="dxa"/>
          </w:tcPr>
          <w:p w:rsidR="001262C1" w:rsidRDefault="001262C1" w:rsidP="00177301">
            <w:r>
              <w:object w:dxaOrig="7931" w:dyaOrig="5948">
                <v:shape id="_x0000_i1034" type="#_x0000_t75" style="width:178.5pt;height:133.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25730684" r:id="rId29"/>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lastRenderedPageBreak/>
              <w:t>Slajd 11</w:t>
            </w:r>
          </w:p>
        </w:tc>
        <w:tc>
          <w:tcPr>
            <w:tcW w:w="3827" w:type="dxa"/>
          </w:tcPr>
          <w:p w:rsidR="001262C1" w:rsidRDefault="001262C1" w:rsidP="00177301">
            <w:r>
              <w:object w:dxaOrig="7931" w:dyaOrig="5948">
                <v:shape id="_x0000_i1035" type="#_x0000_t75" style="width:178.5pt;height:133.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25730685" r:id="rId3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Pliki wykonywalne dla maszyny wirtualnej Javy posiadają rozszerzenie </w:t>
            </w:r>
            <w:proofErr w:type="spellStart"/>
            <w:r w:rsidRPr="001262C1">
              <w:rPr>
                <w:rFonts w:ascii="Arial" w:hAnsi="Arial" w:cs="Arial"/>
                <w:kern w:val="24"/>
              </w:rPr>
              <w:t>class</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12</w:t>
            </w:r>
          </w:p>
        </w:tc>
        <w:tc>
          <w:tcPr>
            <w:tcW w:w="3827" w:type="dxa"/>
          </w:tcPr>
          <w:p w:rsidR="001262C1" w:rsidRDefault="001262C1" w:rsidP="00177301">
            <w:r>
              <w:object w:dxaOrig="7931" w:dyaOrig="5948">
                <v:shape id="_x0000_i1036" type="#_x0000_t75" style="width:178.5pt;height:133.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25730686" r:id="rId3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Przechodzimy do folderu w którym znajduje się nasza klasa.</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13</w:t>
            </w:r>
          </w:p>
        </w:tc>
        <w:tc>
          <w:tcPr>
            <w:tcW w:w="3827" w:type="dxa"/>
          </w:tcPr>
          <w:p w:rsidR="001262C1" w:rsidRDefault="001262C1" w:rsidP="00177301">
            <w:r>
              <w:object w:dxaOrig="7931" w:dyaOrig="5948">
                <v:shape id="_x0000_i1037" type="#_x0000_t75" style="width:178.5pt;height:133.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25730687" r:id="rId3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Poleceniem </w:t>
            </w:r>
            <w:proofErr w:type="spellStart"/>
            <w:r w:rsidRPr="001262C1">
              <w:rPr>
                <w:rFonts w:ascii="Arial" w:hAnsi="Arial" w:cs="Arial"/>
                <w:kern w:val="24"/>
              </w:rPr>
              <w:t>java</w:t>
            </w:r>
            <w:proofErr w:type="spellEnd"/>
            <w:r w:rsidRPr="001262C1">
              <w:rPr>
                <w:rFonts w:ascii="Arial" w:hAnsi="Arial" w:cs="Arial"/>
                <w:kern w:val="24"/>
              </w:rPr>
              <w:t xml:space="preserve"> uruchamiamy maszynę podając jako parametr nazwę pliku bez rozszerzenia.</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14</w:t>
            </w:r>
          </w:p>
        </w:tc>
        <w:tc>
          <w:tcPr>
            <w:tcW w:w="3827" w:type="dxa"/>
          </w:tcPr>
          <w:p w:rsidR="001262C1" w:rsidRDefault="001262C1" w:rsidP="00177301">
            <w:r>
              <w:object w:dxaOrig="7931" w:dyaOrig="5948">
                <v:shape id="_x0000_i1038" type="#_x0000_t75" style="width:178.5pt;height:133.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25730688" r:id="rId3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wyniku otrzymaliśmy napis „Działa!”. Nie wyświetliła się jednak literka „ł”. Spowodowane jest to kodowaniem znaków cp1250 w programie cmd.exe. W Javie symbole zajmują 16 bitów, więc bez żadnych ograniczeń można stosować znaki regionalne.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15</w:t>
            </w:r>
          </w:p>
        </w:tc>
        <w:tc>
          <w:tcPr>
            <w:tcW w:w="3827" w:type="dxa"/>
          </w:tcPr>
          <w:p w:rsidR="001262C1" w:rsidRDefault="001262C1" w:rsidP="00177301">
            <w:r>
              <w:object w:dxaOrig="7931" w:dyaOrig="5948">
                <v:shape id="_x0000_i1039" type="#_x0000_t75" style="width:178.5pt;height:133.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25730689" r:id="rId3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Aby móc zacząć programować w Javie potrzebujemy kompilatora z pakietu Java JDK.</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16</w:t>
            </w:r>
          </w:p>
        </w:tc>
        <w:tc>
          <w:tcPr>
            <w:tcW w:w="3827" w:type="dxa"/>
          </w:tcPr>
          <w:p w:rsidR="001262C1" w:rsidRDefault="001262C1" w:rsidP="00177301">
            <w:r>
              <w:object w:dxaOrig="7931" w:dyaOrig="5948">
                <v:shape id="_x0000_i1040" type="#_x0000_t75" style="width:178.5pt;height:133.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25730690" r:id="rId4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Kolejno wykonujemy polecenia instalatora.</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17</w:t>
            </w:r>
          </w:p>
        </w:tc>
        <w:tc>
          <w:tcPr>
            <w:tcW w:w="3827" w:type="dxa"/>
          </w:tcPr>
          <w:p w:rsidR="001262C1" w:rsidRDefault="001262C1" w:rsidP="00177301">
            <w:r>
              <w:object w:dxaOrig="7931" w:dyaOrig="5948">
                <v:shape id="_x0000_i1041" type="#_x0000_t75" style="width:178.5pt;height:133.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25730691" r:id="rId43"/>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18</w:t>
            </w:r>
          </w:p>
        </w:tc>
        <w:tc>
          <w:tcPr>
            <w:tcW w:w="3827" w:type="dxa"/>
          </w:tcPr>
          <w:p w:rsidR="001262C1" w:rsidRDefault="001262C1" w:rsidP="00177301">
            <w:r>
              <w:object w:dxaOrig="7931" w:dyaOrig="5948">
                <v:shape id="_x0000_i1042" type="#_x0000_t75" style="width:178.5pt;height:133.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25730692" r:id="rId45"/>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19</w:t>
            </w:r>
          </w:p>
        </w:tc>
        <w:tc>
          <w:tcPr>
            <w:tcW w:w="3827" w:type="dxa"/>
          </w:tcPr>
          <w:p w:rsidR="001262C1" w:rsidRDefault="001262C1" w:rsidP="00177301">
            <w:r>
              <w:object w:dxaOrig="7931" w:dyaOrig="5948">
                <v:shape id="_x0000_i1043" type="#_x0000_t75" style="width:178.5pt;height:133.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25730693" r:id="rId47"/>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lastRenderedPageBreak/>
              <w:t>Slajd 20</w:t>
            </w:r>
          </w:p>
        </w:tc>
        <w:tc>
          <w:tcPr>
            <w:tcW w:w="3827" w:type="dxa"/>
          </w:tcPr>
          <w:p w:rsidR="001262C1" w:rsidRDefault="001262C1" w:rsidP="00177301">
            <w:r>
              <w:object w:dxaOrig="7931" w:dyaOrig="5948">
                <v:shape id="_x0000_i1044" type="#_x0000_t75" style="width:178.5pt;height:133.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25730694" r:id="rId49"/>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21</w:t>
            </w:r>
          </w:p>
        </w:tc>
        <w:tc>
          <w:tcPr>
            <w:tcW w:w="3827" w:type="dxa"/>
          </w:tcPr>
          <w:p w:rsidR="001262C1" w:rsidRDefault="001262C1" w:rsidP="00177301">
            <w:r>
              <w:object w:dxaOrig="7931" w:dyaOrig="5948">
                <v:shape id="_x0000_i1045" type="#_x0000_t75" style="width:178.5pt;height:133.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25730695" r:id="rId5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 zakończonej instalacji Java JDK. Możemy napisać pierwszy program.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Możemy już wykonać pierwsze praktyczne ćwiczenie.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Stwórzmy plik o dowolnej nazwie, bez białych znaków i zaczynający się dużą literą, z rozszerzeniem </w:t>
            </w:r>
            <w:proofErr w:type="spellStart"/>
            <w:r w:rsidRPr="001262C1">
              <w:rPr>
                <w:rFonts w:ascii="Arial" w:hAnsi="Arial" w:cs="Arial"/>
                <w:kern w:val="24"/>
              </w:rPr>
              <w:t>*.java</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22</w:t>
            </w:r>
          </w:p>
        </w:tc>
        <w:tc>
          <w:tcPr>
            <w:tcW w:w="3827" w:type="dxa"/>
          </w:tcPr>
          <w:p w:rsidR="001262C1" w:rsidRDefault="001262C1" w:rsidP="00177301">
            <w:r>
              <w:object w:dxaOrig="7931" w:dyaOrig="5948">
                <v:shape id="_x0000_i1046" type="#_x0000_t75" style="width:178.5pt;height:133.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25730696" r:id="rId5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Do pliku wstawiamy ten fragment kodu.</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Uwaga!</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Jeżeli użyta została inna nazwa pliku niż „</w:t>
            </w:r>
            <w:proofErr w:type="spellStart"/>
            <w:r w:rsidRPr="001262C1">
              <w:rPr>
                <w:rFonts w:ascii="Arial" w:hAnsi="Arial" w:cs="Arial"/>
                <w:kern w:val="24"/>
              </w:rPr>
              <w:t>InnaKlasa</w:t>
            </w:r>
            <w:proofErr w:type="spellEnd"/>
            <w:r w:rsidRPr="001262C1">
              <w:rPr>
                <w:rFonts w:ascii="Arial" w:hAnsi="Arial" w:cs="Arial"/>
                <w:kern w:val="24"/>
              </w:rPr>
              <w:t>” to należy ją wpisać w pierwszym wersie (bez rozszerzenia) zamiast wyrażenia „</w:t>
            </w:r>
            <w:proofErr w:type="spellStart"/>
            <w:r w:rsidRPr="001262C1">
              <w:rPr>
                <w:rFonts w:ascii="Arial" w:hAnsi="Arial" w:cs="Arial"/>
                <w:kern w:val="24"/>
              </w:rPr>
              <w:t>InnaKlasa</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23</w:t>
            </w:r>
          </w:p>
        </w:tc>
        <w:tc>
          <w:tcPr>
            <w:tcW w:w="3827" w:type="dxa"/>
          </w:tcPr>
          <w:p w:rsidR="001262C1" w:rsidRDefault="001262C1" w:rsidP="00177301">
            <w:r>
              <w:object w:dxaOrig="7931" w:dyaOrig="5948">
                <v:shape id="_x0000_i1047" type="#_x0000_t75" style="width:178.5pt;height:133.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25730697" r:id="rId5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Kompilujemy nasz kod źródłowy widocznym poleceniem.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Pierwsza część jest ścieżką do kompilatora Javy – javac.exe.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Argumentem przyjmowanym przez kompilator jest ścieżka do pliku z kodem źródłowym.</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24</w:t>
            </w:r>
          </w:p>
        </w:tc>
        <w:tc>
          <w:tcPr>
            <w:tcW w:w="3827" w:type="dxa"/>
          </w:tcPr>
          <w:p w:rsidR="001262C1" w:rsidRDefault="001262C1" w:rsidP="00177301">
            <w:r>
              <w:object w:dxaOrig="7931" w:dyaOrig="5948">
                <v:shape id="_x0000_i1048" type="#_x0000_t75" style="width:178.5pt;height:133.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25730698" r:id="rId5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Tak wygląda rezultat poprawnie wykonanego polecenia kompilacji (brak jakichkolwiek wiadomości i ponowne wyświetlenie znaku zachęty).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25</w:t>
            </w:r>
          </w:p>
        </w:tc>
        <w:tc>
          <w:tcPr>
            <w:tcW w:w="3827" w:type="dxa"/>
          </w:tcPr>
          <w:p w:rsidR="001262C1" w:rsidRDefault="001262C1" w:rsidP="00177301">
            <w:r>
              <w:object w:dxaOrig="7931" w:dyaOrig="5948">
                <v:shape id="_x0000_i1049" type="#_x0000_t75" style="width:178.5pt;height:133.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25730699" r:id="rId5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Jedyną widoczną zmianą jest pojawienie się pliku o takiej samej nazwie jaką wybraliśmy do pliku z rozszerzeniem </w:t>
            </w:r>
            <w:proofErr w:type="spellStart"/>
            <w:r w:rsidRPr="001262C1">
              <w:rPr>
                <w:rFonts w:ascii="Arial" w:hAnsi="Arial" w:cs="Arial"/>
                <w:kern w:val="24"/>
              </w:rPr>
              <w:t>„*.java</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Nowy plik posiada rozszerzenie „*.</w:t>
            </w:r>
            <w:proofErr w:type="spellStart"/>
            <w:r w:rsidRPr="001262C1">
              <w:rPr>
                <w:rFonts w:ascii="Arial" w:hAnsi="Arial" w:cs="Arial"/>
                <w:kern w:val="24"/>
              </w:rPr>
              <w:t>class</w:t>
            </w:r>
            <w:proofErr w:type="spellEnd"/>
            <w:r w:rsidRPr="001262C1">
              <w:rPr>
                <w:rFonts w:ascii="Arial" w:hAnsi="Arial" w:cs="Arial"/>
                <w:kern w:val="24"/>
              </w:rPr>
              <w:t>”. Zawiera on kod bajtowy przeznaczony do uruchamiania na każdej maszynie wirtualnej.</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26</w:t>
            </w:r>
          </w:p>
        </w:tc>
        <w:tc>
          <w:tcPr>
            <w:tcW w:w="3827" w:type="dxa"/>
          </w:tcPr>
          <w:p w:rsidR="001262C1" w:rsidRDefault="001262C1" w:rsidP="00177301">
            <w:r>
              <w:object w:dxaOrig="7931" w:dyaOrig="5948">
                <v:shape id="_x0000_i1050" type="#_x0000_t75" style="width:178.5pt;height:133.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25730700" r:id="rId6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Możemy wyświetlić zawartość nowego pliku w edytorze tekstowym.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Jak widać nie jest to kod maszynowy. Wiele części można odczytać, np. „</w:t>
            </w:r>
            <w:proofErr w:type="spellStart"/>
            <w:r w:rsidRPr="001262C1">
              <w:rPr>
                <w:rFonts w:ascii="Arial" w:hAnsi="Arial" w:cs="Arial"/>
                <w:kern w:val="24"/>
              </w:rPr>
              <w:t>SourceFile</w:t>
            </w:r>
            <w:proofErr w:type="spellEnd"/>
            <w:r w:rsidRPr="001262C1">
              <w:rPr>
                <w:rFonts w:ascii="Arial" w:hAnsi="Arial" w:cs="Arial"/>
                <w:kern w:val="24"/>
              </w:rPr>
              <w:t xml:space="preserve">” jest to plik źródłowy z którego powstał dany kod </w:t>
            </w:r>
            <w:proofErr w:type="spellStart"/>
            <w:r w:rsidRPr="001262C1">
              <w:rPr>
                <w:rFonts w:ascii="Arial" w:hAnsi="Arial" w:cs="Arial"/>
                <w:kern w:val="24"/>
              </w:rPr>
              <w:t>bajtow</w:t>
            </w:r>
            <w:proofErr w:type="spellEnd"/>
            <w:r w:rsidRPr="001262C1">
              <w:rPr>
                <w:rFonts w:ascii="Arial" w:hAnsi="Arial" w:cs="Arial"/>
                <w:kern w:val="24"/>
              </w:rPr>
              <w:t xml:space="preserve">, </w:t>
            </w:r>
            <w:proofErr w:type="spellStart"/>
            <w:r w:rsidRPr="001262C1">
              <w:rPr>
                <w:rFonts w:ascii="Arial" w:hAnsi="Arial" w:cs="Arial"/>
                <w:kern w:val="24"/>
              </w:rPr>
              <w:t>„jav</w:t>
            </w:r>
            <w:proofErr w:type="spellEnd"/>
            <w:r w:rsidRPr="001262C1">
              <w:rPr>
                <w:rFonts w:ascii="Arial" w:hAnsi="Arial" w:cs="Arial"/>
                <w:kern w:val="24"/>
              </w:rPr>
              <w:t>a/</w:t>
            </w:r>
            <w:proofErr w:type="spellStart"/>
            <w:r w:rsidRPr="001262C1">
              <w:rPr>
                <w:rFonts w:ascii="Arial" w:hAnsi="Arial" w:cs="Arial"/>
                <w:kern w:val="24"/>
              </w:rPr>
              <w:t>lang</w:t>
            </w:r>
            <w:proofErr w:type="spellEnd"/>
            <w:r w:rsidRPr="001262C1">
              <w:rPr>
                <w:rFonts w:ascii="Arial" w:hAnsi="Arial" w:cs="Arial"/>
                <w:kern w:val="24"/>
              </w:rPr>
              <w:t>/</w:t>
            </w:r>
            <w:proofErr w:type="spellStart"/>
            <w:r w:rsidRPr="001262C1">
              <w:rPr>
                <w:rFonts w:ascii="Arial" w:hAnsi="Arial" w:cs="Arial"/>
                <w:kern w:val="24"/>
              </w:rPr>
              <w:t>String</w:t>
            </w:r>
            <w:proofErr w:type="spellEnd"/>
            <w:r w:rsidRPr="001262C1">
              <w:rPr>
                <w:rFonts w:ascii="Arial" w:hAnsi="Arial" w:cs="Arial"/>
                <w:kern w:val="24"/>
              </w:rPr>
              <w:t>” jest to adres obiektu, który przechowuje ciąg znaków.</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27</w:t>
            </w:r>
          </w:p>
        </w:tc>
        <w:tc>
          <w:tcPr>
            <w:tcW w:w="3827" w:type="dxa"/>
          </w:tcPr>
          <w:p w:rsidR="001262C1" w:rsidRDefault="001262C1" w:rsidP="00177301">
            <w:r>
              <w:object w:dxaOrig="7931" w:dyaOrig="5948">
                <v:shape id="_x0000_i1051" type="#_x0000_t75" style="width:178.5pt;height:133.5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25730701" r:id="rId6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Omawiany plik możemy uruchomić poleceniem pokazanym w poprzednim przykładzie.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28</w:t>
            </w:r>
          </w:p>
        </w:tc>
        <w:tc>
          <w:tcPr>
            <w:tcW w:w="3827" w:type="dxa"/>
          </w:tcPr>
          <w:p w:rsidR="001262C1" w:rsidRDefault="001262C1" w:rsidP="00177301">
            <w:r>
              <w:object w:dxaOrig="7931" w:dyaOrig="5948">
                <v:shape id="_x0000_i1052" type="#_x0000_t75" style="width:178.5pt;height:133.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25730702" r:id="rId6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Pisanie kodu w prostym edytorze tekstowym jest trudne. Będziemy korzystać ze środowiska </w:t>
            </w:r>
            <w:proofErr w:type="spellStart"/>
            <w:r w:rsidRPr="001262C1">
              <w:rPr>
                <w:rFonts w:ascii="Arial" w:hAnsi="Arial" w:cs="Arial"/>
                <w:kern w:val="24"/>
              </w:rPr>
              <w:t>Eclipse</w:t>
            </w:r>
            <w:proofErr w:type="spellEnd"/>
            <w:r w:rsidRPr="001262C1">
              <w:rPr>
                <w:rFonts w:ascii="Arial" w:hAnsi="Arial" w:cs="Arial"/>
                <w:kern w:val="24"/>
              </w:rPr>
              <w:t xml:space="preserve"> w celu usprawnienia pracy.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29</w:t>
            </w:r>
          </w:p>
        </w:tc>
        <w:tc>
          <w:tcPr>
            <w:tcW w:w="3827" w:type="dxa"/>
          </w:tcPr>
          <w:p w:rsidR="001262C1" w:rsidRDefault="001262C1" w:rsidP="00177301">
            <w:r>
              <w:object w:dxaOrig="7931" w:dyaOrig="5948">
                <v:shape id="_x0000_i1053" type="#_x0000_t75" style="width:178.5pt;height:133.5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25730703" r:id="rId6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Wypakowujemy pobrane archiwum.</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30</w:t>
            </w:r>
          </w:p>
        </w:tc>
        <w:tc>
          <w:tcPr>
            <w:tcW w:w="3827" w:type="dxa"/>
          </w:tcPr>
          <w:p w:rsidR="001262C1" w:rsidRDefault="001262C1" w:rsidP="00177301">
            <w:r>
              <w:object w:dxaOrig="7931" w:dyaOrig="5948">
                <v:shape id="_x0000_i1054" type="#_x0000_t75" style="width:178.5pt;height:133.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25730704" r:id="rId6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Środowisko uruchamiamy za pomocą pliku „eclipse.exe”.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31</w:t>
            </w:r>
          </w:p>
        </w:tc>
        <w:tc>
          <w:tcPr>
            <w:tcW w:w="3827" w:type="dxa"/>
          </w:tcPr>
          <w:p w:rsidR="001262C1" w:rsidRDefault="001262C1" w:rsidP="00177301">
            <w:r>
              <w:object w:dxaOrig="7931" w:dyaOrig="5948">
                <v:shape id="_x0000_i1055" type="#_x0000_t75" style="width:178.5pt;height:133.5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25730705" r:id="rId7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Przy pierwszym uruchomieniu trzeba wybrać folder pełniący funkcję „</w:t>
            </w:r>
            <w:proofErr w:type="spellStart"/>
            <w:r w:rsidRPr="001262C1">
              <w:rPr>
                <w:rFonts w:ascii="Arial" w:hAnsi="Arial" w:cs="Arial"/>
                <w:kern w:val="24"/>
              </w:rPr>
              <w:t>workspace</w:t>
            </w:r>
            <w:proofErr w:type="spellEnd"/>
            <w:r w:rsidRPr="001262C1">
              <w:rPr>
                <w:rFonts w:ascii="Arial" w:hAnsi="Arial" w:cs="Arial"/>
                <w:kern w:val="24"/>
              </w:rPr>
              <w:t>”. Jest to lokalizacja w której znajdować się będą wszystkie nasze projekty.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32</w:t>
            </w:r>
          </w:p>
        </w:tc>
        <w:tc>
          <w:tcPr>
            <w:tcW w:w="3827" w:type="dxa"/>
          </w:tcPr>
          <w:p w:rsidR="001262C1" w:rsidRDefault="001262C1" w:rsidP="00177301">
            <w:r>
              <w:object w:dxaOrig="7931" w:dyaOrig="5948">
                <v:shape id="_x0000_i1056" type="#_x0000_t75" style="width:178.5pt;height:133.5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25730706" r:id="rId73"/>
              </w:object>
            </w:r>
          </w:p>
        </w:tc>
        <w:tc>
          <w:tcPr>
            <w:tcW w:w="4464" w:type="dxa"/>
          </w:tcPr>
          <w:p w:rsidR="001262C1" w:rsidRPr="001262C1" w:rsidRDefault="001262C1" w:rsidP="00177301"/>
        </w:tc>
      </w:tr>
      <w:tr w:rsidR="001262C1" w:rsidTr="001262C1">
        <w:trPr>
          <w:trHeight w:val="4000"/>
        </w:trPr>
        <w:tc>
          <w:tcPr>
            <w:tcW w:w="921" w:type="dxa"/>
          </w:tcPr>
          <w:p w:rsidR="001262C1" w:rsidRDefault="001262C1" w:rsidP="00177301">
            <w:r>
              <w:t>Slajd 33</w:t>
            </w:r>
          </w:p>
        </w:tc>
        <w:tc>
          <w:tcPr>
            <w:tcW w:w="3827" w:type="dxa"/>
          </w:tcPr>
          <w:p w:rsidR="001262C1" w:rsidRDefault="001262C1" w:rsidP="00177301">
            <w:r>
              <w:object w:dxaOrig="7931" w:dyaOrig="5948">
                <v:shape id="_x0000_i1057" type="#_x0000_t75" style="width:178.5pt;height:133.5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25730707" r:id="rId7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Zanim przystąpimy do pisania kodu, musimy stworzyć projekt.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tym celu wybieramy:</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File/New/Java Project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34</w:t>
            </w:r>
          </w:p>
        </w:tc>
        <w:tc>
          <w:tcPr>
            <w:tcW w:w="3827" w:type="dxa"/>
          </w:tcPr>
          <w:p w:rsidR="001262C1" w:rsidRDefault="001262C1" w:rsidP="00177301">
            <w:r>
              <w:object w:dxaOrig="7931" w:dyaOrig="5948">
                <v:shape id="_x0000_i1058" type="#_x0000_t75" style="width:178.5pt;height:133.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25730708" r:id="rId7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Nazwa projektu (Project </w:t>
            </w:r>
            <w:proofErr w:type="spellStart"/>
            <w:r w:rsidRPr="001262C1">
              <w:rPr>
                <w:rFonts w:ascii="Arial" w:hAnsi="Arial" w:cs="Arial"/>
                <w:kern w:val="24"/>
              </w:rPr>
              <w:t>name</w:t>
            </w:r>
            <w:proofErr w:type="spellEnd"/>
            <w:r w:rsidRPr="001262C1">
              <w:rPr>
                <w:rFonts w:ascii="Arial" w:hAnsi="Arial" w:cs="Arial"/>
                <w:kern w:val="24"/>
              </w:rPr>
              <w:t>) może być dowolna.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Pozostałe parametry najlepiej pozostawić z ustawieniami domyślnymi.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Klikamy „</w:t>
            </w:r>
            <w:proofErr w:type="spellStart"/>
            <w:r w:rsidRPr="001262C1">
              <w:rPr>
                <w:rFonts w:ascii="Arial" w:hAnsi="Arial" w:cs="Arial"/>
                <w:kern w:val="24"/>
              </w:rPr>
              <w:t>Next</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lang w:val="en-US"/>
              </w:rPr>
            </w:pPr>
          </w:p>
          <w:p w:rsidR="001262C1" w:rsidRPr="001262C1" w:rsidRDefault="001262C1" w:rsidP="00177301">
            <w:pPr>
              <w:autoSpaceDE w:val="0"/>
              <w:autoSpaceDN w:val="0"/>
              <w:adjustRightInd w:val="0"/>
              <w:spacing w:after="0" w:line="240" w:lineRule="auto"/>
              <w:rPr>
                <w:rFonts w:ascii="Arial" w:hAnsi="Arial" w:cs="Arial"/>
                <w:kern w:val="24"/>
                <w:lang w:val="en-US"/>
              </w:rPr>
            </w:pP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35</w:t>
            </w:r>
          </w:p>
        </w:tc>
        <w:tc>
          <w:tcPr>
            <w:tcW w:w="3827" w:type="dxa"/>
          </w:tcPr>
          <w:p w:rsidR="001262C1" w:rsidRDefault="001262C1" w:rsidP="00177301">
            <w:r>
              <w:object w:dxaOrig="7931" w:dyaOrig="5948">
                <v:shape id="_x0000_i1059" type="#_x0000_t75" style="width:178.5pt;height:133.5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25730710" r:id="rId7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Klikamy „</w:t>
            </w:r>
            <w:proofErr w:type="spellStart"/>
            <w:r w:rsidRPr="001262C1">
              <w:rPr>
                <w:rFonts w:ascii="Arial" w:hAnsi="Arial" w:cs="Arial"/>
                <w:kern w:val="24"/>
              </w:rPr>
              <w:t>Finish</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36</w:t>
            </w:r>
          </w:p>
        </w:tc>
        <w:tc>
          <w:tcPr>
            <w:tcW w:w="3827" w:type="dxa"/>
          </w:tcPr>
          <w:p w:rsidR="001262C1" w:rsidRDefault="001262C1" w:rsidP="00177301">
            <w:r>
              <w:object w:dxaOrig="7931" w:dyaOrig="5948">
                <v:shape id="_x0000_i1060" type="#_x0000_t75" style="width:178.5pt;height:133.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25730711" r:id="rId8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Aby zobaczyć zawartość projektu klikamy na ikonę znajdującą się w lewym, górnym rogu (poniżej pozycji w menu o nazwie „File”).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Powinien wyświetlić się nam „</w:t>
            </w:r>
            <w:proofErr w:type="spellStart"/>
            <w:r w:rsidRPr="001262C1">
              <w:rPr>
                <w:rFonts w:ascii="Arial" w:hAnsi="Arial" w:cs="Arial"/>
                <w:kern w:val="24"/>
              </w:rPr>
              <w:t>Package</w:t>
            </w:r>
            <w:proofErr w:type="spellEnd"/>
            <w:r w:rsidRPr="001262C1">
              <w:rPr>
                <w:rFonts w:ascii="Arial" w:hAnsi="Arial" w:cs="Arial"/>
                <w:kern w:val="24"/>
              </w:rPr>
              <w:t xml:space="preserve"> Explorer”</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37</w:t>
            </w:r>
          </w:p>
        </w:tc>
        <w:tc>
          <w:tcPr>
            <w:tcW w:w="3827" w:type="dxa"/>
          </w:tcPr>
          <w:p w:rsidR="001262C1" w:rsidRDefault="001262C1" w:rsidP="00177301">
            <w:r>
              <w:object w:dxaOrig="7931" w:dyaOrig="5948">
                <v:shape id="_x0000_i1061" type="#_x0000_t75" style="width:178.5pt;height:133.5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25730712" r:id="rId8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Pliki kodu źródłowego przechowywane są w folderze „</w:t>
            </w:r>
            <w:proofErr w:type="spellStart"/>
            <w:r w:rsidRPr="001262C1">
              <w:rPr>
                <w:rFonts w:ascii="Arial" w:hAnsi="Arial" w:cs="Arial"/>
                <w:kern w:val="24"/>
              </w:rPr>
              <w:t>src</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Nowy projekt nie posiada żadnych plików. W celu stworzenia nowego należy kliknąć na folderze „</w:t>
            </w:r>
            <w:proofErr w:type="spellStart"/>
            <w:r w:rsidRPr="001262C1">
              <w:rPr>
                <w:rFonts w:ascii="Arial" w:hAnsi="Arial" w:cs="Arial"/>
                <w:kern w:val="24"/>
              </w:rPr>
              <w:t>scr</w:t>
            </w:r>
            <w:proofErr w:type="spellEnd"/>
            <w:r w:rsidRPr="001262C1">
              <w:rPr>
                <w:rFonts w:ascii="Arial" w:hAnsi="Arial" w:cs="Arial"/>
                <w:kern w:val="24"/>
              </w:rPr>
              <w:t>” prawym przyciskiem myszy.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38</w:t>
            </w:r>
          </w:p>
        </w:tc>
        <w:tc>
          <w:tcPr>
            <w:tcW w:w="3827" w:type="dxa"/>
          </w:tcPr>
          <w:p w:rsidR="001262C1" w:rsidRDefault="001262C1" w:rsidP="00177301">
            <w:r>
              <w:object w:dxaOrig="7931" w:dyaOrig="5948">
                <v:shape id="_x0000_i1062" type="#_x0000_t75" style="width:178.5pt;height:133.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25730713" r:id="rId8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Następnie wybieramy:</w:t>
            </w: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New/Class.</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39</w:t>
            </w:r>
          </w:p>
        </w:tc>
        <w:tc>
          <w:tcPr>
            <w:tcW w:w="3827" w:type="dxa"/>
          </w:tcPr>
          <w:p w:rsidR="001262C1" w:rsidRDefault="001262C1" w:rsidP="00177301">
            <w:r>
              <w:object w:dxaOrig="7931" w:dyaOrig="5948">
                <v:shape id="_x0000_i1063" type="#_x0000_t75" style="width:178.5pt;height:133.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25730714" r:id="rId8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Podajmy nazwę klasy. Nie używamy spacji i zaczynamy dużą literą.</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Zaznaczamy również opcję:</w:t>
            </w:r>
          </w:p>
          <w:p w:rsidR="001262C1" w:rsidRPr="00367C0D" w:rsidRDefault="001262C1" w:rsidP="00177301">
            <w:pPr>
              <w:autoSpaceDE w:val="0"/>
              <w:autoSpaceDN w:val="0"/>
              <w:adjustRightInd w:val="0"/>
              <w:spacing w:after="0" w:line="240" w:lineRule="auto"/>
              <w:rPr>
                <w:rFonts w:ascii="Arial" w:hAnsi="Arial" w:cs="Arial"/>
                <w:kern w:val="24"/>
              </w:rPr>
            </w:pPr>
            <w:r w:rsidRPr="00367C0D">
              <w:rPr>
                <w:rFonts w:ascii="Arial" w:hAnsi="Arial" w:cs="Arial"/>
                <w:kern w:val="24"/>
              </w:rPr>
              <w:t xml:space="preserve">„public </w:t>
            </w:r>
            <w:proofErr w:type="spellStart"/>
            <w:r w:rsidRPr="00367C0D">
              <w:rPr>
                <w:rFonts w:ascii="Arial" w:hAnsi="Arial" w:cs="Arial"/>
                <w:kern w:val="24"/>
              </w:rPr>
              <w:t>static</w:t>
            </w:r>
            <w:proofErr w:type="spellEnd"/>
            <w:r w:rsidR="00D742A6" w:rsidRPr="00367C0D">
              <w:rPr>
                <w:rFonts w:ascii="Arial" w:hAnsi="Arial" w:cs="Arial"/>
                <w:kern w:val="24"/>
              </w:rPr>
              <w:t xml:space="preserve"> </w:t>
            </w:r>
            <w:proofErr w:type="spellStart"/>
            <w:r w:rsidRPr="00367C0D">
              <w:rPr>
                <w:rFonts w:ascii="Arial" w:hAnsi="Arial" w:cs="Arial"/>
                <w:kern w:val="24"/>
              </w:rPr>
              <w:t>void</w:t>
            </w:r>
            <w:proofErr w:type="spellEnd"/>
            <w:r w:rsidR="00D742A6" w:rsidRPr="00367C0D">
              <w:rPr>
                <w:rFonts w:ascii="Arial" w:hAnsi="Arial" w:cs="Arial"/>
                <w:kern w:val="24"/>
              </w:rPr>
              <w:t xml:space="preserve"> </w:t>
            </w:r>
            <w:proofErr w:type="spellStart"/>
            <w:r w:rsidRPr="00367C0D">
              <w:rPr>
                <w:rFonts w:ascii="Arial" w:hAnsi="Arial" w:cs="Arial"/>
                <w:kern w:val="24"/>
              </w:rPr>
              <w:t>main</w:t>
            </w:r>
            <w:proofErr w:type="spellEnd"/>
            <w:r w:rsidR="00D742A6" w:rsidRPr="00367C0D">
              <w:rPr>
                <w:rFonts w:ascii="Arial" w:hAnsi="Arial" w:cs="Arial"/>
                <w:kern w:val="24"/>
              </w:rPr>
              <w:t xml:space="preserve"> </w:t>
            </w:r>
            <w:r w:rsidRPr="00367C0D">
              <w:rPr>
                <w:rFonts w:ascii="Arial" w:hAnsi="Arial" w:cs="Arial"/>
                <w:kern w:val="24"/>
              </w:rPr>
              <w:t>(</w:t>
            </w:r>
            <w:proofErr w:type="spellStart"/>
            <w:r w:rsidRPr="00367C0D">
              <w:rPr>
                <w:rFonts w:ascii="Arial" w:hAnsi="Arial" w:cs="Arial"/>
                <w:kern w:val="24"/>
              </w:rPr>
              <w:t>String</w:t>
            </w:r>
            <w:proofErr w:type="spellEnd"/>
            <w:r w:rsidRPr="00367C0D">
              <w:rPr>
                <w:rFonts w:ascii="Arial" w:hAnsi="Arial" w:cs="Arial"/>
                <w:kern w:val="24"/>
              </w:rPr>
              <w:t xml:space="preserve"> [] </w:t>
            </w:r>
            <w:proofErr w:type="spellStart"/>
            <w:r w:rsidRPr="00367C0D">
              <w:rPr>
                <w:rFonts w:ascii="Arial" w:hAnsi="Arial" w:cs="Arial"/>
                <w:kern w:val="24"/>
              </w:rPr>
              <w:t>args</w:t>
            </w:r>
            <w:proofErr w:type="spellEnd"/>
            <w:r w:rsidRPr="00367C0D">
              <w:rPr>
                <w:rFonts w:ascii="Arial" w:hAnsi="Arial" w:cs="Arial"/>
                <w:kern w:val="24"/>
              </w:rPr>
              <w:t>)”.</w:t>
            </w:r>
          </w:p>
          <w:p w:rsidR="001262C1" w:rsidRPr="00367C0D"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Całość zatwierdzamy przyciskiem „</w:t>
            </w:r>
            <w:proofErr w:type="spellStart"/>
            <w:r w:rsidRPr="001262C1">
              <w:rPr>
                <w:rFonts w:ascii="Arial" w:hAnsi="Arial" w:cs="Arial"/>
                <w:kern w:val="24"/>
              </w:rPr>
              <w:t>Finish</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40</w:t>
            </w:r>
          </w:p>
        </w:tc>
        <w:tc>
          <w:tcPr>
            <w:tcW w:w="3827" w:type="dxa"/>
          </w:tcPr>
          <w:p w:rsidR="001262C1" w:rsidRDefault="001262C1" w:rsidP="00177301">
            <w:r>
              <w:object w:dxaOrig="7931" w:dyaOrig="5948">
                <v:shape id="_x0000_i1064" type="#_x0000_t75" style="width:178.5pt;height:133.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25730715" r:id="rId8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środku ekranu wyświetliła się zawartość pliku. Znajduje się on w folderze „</w:t>
            </w:r>
            <w:proofErr w:type="spellStart"/>
            <w:r w:rsidRPr="001262C1">
              <w:rPr>
                <w:rFonts w:ascii="Arial" w:hAnsi="Arial" w:cs="Arial"/>
                <w:kern w:val="24"/>
              </w:rPr>
              <w:t>src</w:t>
            </w:r>
            <w:proofErr w:type="spellEnd"/>
            <w:r w:rsidRPr="001262C1">
              <w:rPr>
                <w:rFonts w:ascii="Arial" w:hAnsi="Arial" w:cs="Arial"/>
                <w:kern w:val="24"/>
              </w:rPr>
              <w:t>” w (</w:t>
            </w:r>
            <w:proofErr w:type="spellStart"/>
            <w:r w:rsidRPr="001262C1">
              <w:rPr>
                <w:rFonts w:ascii="Arial" w:hAnsi="Arial" w:cs="Arial"/>
                <w:kern w:val="24"/>
              </w:rPr>
              <w:t>defaultpackage</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41</w:t>
            </w:r>
          </w:p>
        </w:tc>
        <w:tc>
          <w:tcPr>
            <w:tcW w:w="3827" w:type="dxa"/>
          </w:tcPr>
          <w:p w:rsidR="001262C1" w:rsidRDefault="001262C1" w:rsidP="00177301">
            <w:r>
              <w:object w:dxaOrig="7931" w:dyaOrig="5948">
                <v:shape id="_x0000_i1065" type="#_x0000_t75" style="width:178.5pt;height:133.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25730716" r:id="rId91"/>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Jeżeli chcemy wyświetlić plik na całej szerokości ekranu, klikamy podwójnie na zakładce z zawartością pliku.</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42</w:t>
            </w:r>
          </w:p>
        </w:tc>
        <w:tc>
          <w:tcPr>
            <w:tcW w:w="3827" w:type="dxa"/>
          </w:tcPr>
          <w:p w:rsidR="001262C1" w:rsidRDefault="001262C1" w:rsidP="00177301">
            <w:r>
              <w:object w:dxaOrig="7931" w:dyaOrig="5948">
                <v:shape id="_x0000_i1066" type="#_x0000_t75" style="width:178.5pt;height:133.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25730717" r:id="rId9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Wers zaczynający się na „//” zastępujemy wyrażeniem: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proofErr w:type="spellStart"/>
            <w:r w:rsidRPr="001262C1">
              <w:rPr>
                <w:rFonts w:ascii="Arial" w:hAnsi="Arial" w:cs="Arial"/>
                <w:kern w:val="24"/>
                <w:lang w:val="en-US"/>
              </w:rPr>
              <w:t>System.out.println</w:t>
            </w:r>
            <w:proofErr w:type="spellEnd"/>
            <w:r w:rsidRPr="001262C1">
              <w:rPr>
                <w:rFonts w:ascii="Arial" w:hAnsi="Arial" w:cs="Arial"/>
                <w:kern w:val="24"/>
                <w:lang w:val="en-US"/>
              </w:rPr>
              <w:t>("Hello world!");</w:t>
            </w:r>
          </w:p>
          <w:p w:rsidR="001262C1" w:rsidRPr="001262C1" w:rsidRDefault="001262C1" w:rsidP="00177301">
            <w:pPr>
              <w:autoSpaceDE w:val="0"/>
              <w:autoSpaceDN w:val="0"/>
              <w:adjustRightInd w:val="0"/>
              <w:spacing w:after="0" w:line="240" w:lineRule="auto"/>
              <w:rPr>
                <w:rFonts w:ascii="Arial" w:hAnsi="Arial" w:cs="Arial"/>
                <w:kern w:val="24"/>
                <w:lang w:val="en-US"/>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Skrótem klawiszowym „</w:t>
            </w:r>
            <w:proofErr w:type="spellStart"/>
            <w:r w:rsidRPr="001262C1">
              <w:rPr>
                <w:rFonts w:ascii="Arial" w:hAnsi="Arial" w:cs="Arial"/>
                <w:kern w:val="24"/>
              </w:rPr>
              <w:t>Ctrl</w:t>
            </w:r>
            <w:proofErr w:type="spellEnd"/>
            <w:r w:rsidRPr="001262C1">
              <w:rPr>
                <w:rFonts w:ascii="Arial" w:hAnsi="Arial" w:cs="Arial"/>
                <w:kern w:val="24"/>
              </w:rPr>
              <w:t>” + „S” zapisujemy zmiany.</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43</w:t>
            </w:r>
          </w:p>
        </w:tc>
        <w:tc>
          <w:tcPr>
            <w:tcW w:w="3827" w:type="dxa"/>
          </w:tcPr>
          <w:p w:rsidR="001262C1" w:rsidRDefault="001262C1" w:rsidP="00177301">
            <w:r>
              <w:object w:dxaOrig="7931" w:dyaOrig="5948">
                <v:shape id="_x0000_i1067" type="#_x0000_t75" style="width:178.5pt;height:133.5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25730718" r:id="rId9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Ponownie klikamy podwójnie na nazwie karty w celu jej zmniejszenia.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Dzięki temu ponownie widzimy strukturę plików w projekcie.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celu uruchomienia pliku klikamy w obszarze „</w:t>
            </w:r>
            <w:proofErr w:type="spellStart"/>
            <w:r w:rsidRPr="001262C1">
              <w:rPr>
                <w:rFonts w:ascii="Arial" w:hAnsi="Arial" w:cs="Arial"/>
                <w:kern w:val="24"/>
              </w:rPr>
              <w:t>Package</w:t>
            </w:r>
            <w:proofErr w:type="spellEnd"/>
            <w:r w:rsidRPr="001262C1">
              <w:rPr>
                <w:rFonts w:ascii="Arial" w:hAnsi="Arial" w:cs="Arial"/>
                <w:kern w:val="24"/>
              </w:rPr>
              <w:t xml:space="preserve"> Explorer” na nim prawym klawiszem myszy.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RPr="00BA56D8" w:rsidTr="001262C1">
        <w:trPr>
          <w:trHeight w:val="4000"/>
        </w:trPr>
        <w:tc>
          <w:tcPr>
            <w:tcW w:w="921" w:type="dxa"/>
          </w:tcPr>
          <w:p w:rsidR="001262C1" w:rsidRDefault="001262C1" w:rsidP="00177301">
            <w:r>
              <w:lastRenderedPageBreak/>
              <w:t>Slajd 44</w:t>
            </w:r>
          </w:p>
        </w:tc>
        <w:tc>
          <w:tcPr>
            <w:tcW w:w="3827" w:type="dxa"/>
          </w:tcPr>
          <w:p w:rsidR="001262C1" w:rsidRDefault="001262C1" w:rsidP="00177301">
            <w:r>
              <w:object w:dxaOrig="7931" w:dyaOrig="5948">
                <v:shape id="_x0000_i1068" type="#_x0000_t75" style="width:178.5pt;height:133.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25730719" r:id="rId9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lang w:val="en-US"/>
              </w:rPr>
            </w:pPr>
            <w:proofErr w:type="spellStart"/>
            <w:r w:rsidRPr="001262C1">
              <w:rPr>
                <w:rFonts w:ascii="Arial" w:hAnsi="Arial" w:cs="Arial"/>
                <w:kern w:val="24"/>
                <w:lang w:val="en-US"/>
              </w:rPr>
              <w:t>Wybieramy</w:t>
            </w:r>
            <w:proofErr w:type="spellEnd"/>
            <w:r w:rsidR="00D742A6">
              <w:rPr>
                <w:rFonts w:ascii="Arial" w:hAnsi="Arial" w:cs="Arial"/>
                <w:kern w:val="24"/>
                <w:lang w:val="en-US"/>
              </w:rPr>
              <w:t xml:space="preserve"> </w:t>
            </w:r>
            <w:proofErr w:type="spellStart"/>
            <w:r w:rsidRPr="001262C1">
              <w:rPr>
                <w:rFonts w:ascii="Arial" w:hAnsi="Arial" w:cs="Arial"/>
                <w:kern w:val="24"/>
                <w:lang w:val="en-US"/>
              </w:rPr>
              <w:t>opcję</w:t>
            </w:r>
            <w:proofErr w:type="spellEnd"/>
            <w:r w:rsidRPr="001262C1">
              <w:rPr>
                <w:rFonts w:ascii="Arial" w:hAnsi="Arial" w:cs="Arial"/>
                <w:kern w:val="24"/>
                <w:lang w:val="en-US"/>
              </w:rPr>
              <w:t>:</w:t>
            </w: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lang w:val="en-US"/>
              </w:rPr>
              <w:t xml:space="preserve">„Run As/1 Java </w:t>
            </w:r>
            <w:proofErr w:type="spellStart"/>
            <w:r w:rsidRPr="001262C1">
              <w:rPr>
                <w:rFonts w:ascii="Arial" w:hAnsi="Arial" w:cs="Arial"/>
                <w:kern w:val="24"/>
                <w:lang w:val="en-US"/>
              </w:rPr>
              <w:t>Aplication</w:t>
            </w:r>
            <w:proofErr w:type="spellEnd"/>
            <w:r w:rsidRPr="001262C1">
              <w:rPr>
                <w:rFonts w:ascii="Arial" w:hAnsi="Arial" w:cs="Arial"/>
                <w:kern w:val="24"/>
                <w:lang w:val="en-US"/>
              </w:rPr>
              <w:t>”</w:t>
            </w:r>
          </w:p>
          <w:p w:rsidR="001262C1" w:rsidRPr="001262C1" w:rsidRDefault="001262C1" w:rsidP="00177301">
            <w:pPr>
              <w:autoSpaceDE w:val="0"/>
              <w:autoSpaceDN w:val="0"/>
              <w:adjustRightInd w:val="0"/>
              <w:spacing w:after="0" w:line="240" w:lineRule="auto"/>
              <w:rPr>
                <w:rFonts w:ascii="Arial" w:hAnsi="Arial" w:cs="Arial"/>
                <w:kern w:val="24"/>
                <w:lang w:val="en-US"/>
              </w:rPr>
            </w:pPr>
          </w:p>
          <w:p w:rsidR="001262C1" w:rsidRPr="001262C1" w:rsidRDefault="001262C1" w:rsidP="00177301">
            <w:pPr>
              <w:autoSpaceDE w:val="0"/>
              <w:autoSpaceDN w:val="0"/>
              <w:adjustRightInd w:val="0"/>
              <w:spacing w:after="0" w:line="240" w:lineRule="auto"/>
              <w:rPr>
                <w:rFonts w:ascii="Arial" w:hAnsi="Arial" w:cs="Arial"/>
                <w:lang w:val="en-US"/>
              </w:rPr>
            </w:pPr>
          </w:p>
          <w:p w:rsidR="001262C1" w:rsidRPr="001262C1" w:rsidRDefault="001262C1" w:rsidP="00177301">
            <w:pPr>
              <w:rPr>
                <w:lang w:val="en-US"/>
              </w:rPr>
            </w:pPr>
          </w:p>
        </w:tc>
      </w:tr>
      <w:tr w:rsidR="001262C1" w:rsidTr="001262C1">
        <w:trPr>
          <w:trHeight w:val="4000"/>
        </w:trPr>
        <w:tc>
          <w:tcPr>
            <w:tcW w:w="921" w:type="dxa"/>
          </w:tcPr>
          <w:p w:rsidR="001262C1" w:rsidRDefault="001262C1" w:rsidP="00177301">
            <w:r>
              <w:t>Slajd 45</w:t>
            </w:r>
          </w:p>
        </w:tc>
        <w:tc>
          <w:tcPr>
            <w:tcW w:w="3827" w:type="dxa"/>
          </w:tcPr>
          <w:p w:rsidR="001262C1" w:rsidRDefault="001262C1" w:rsidP="00177301">
            <w:r>
              <w:object w:dxaOrig="7931" w:dyaOrig="5948">
                <v:shape id="_x0000_i1069" type="#_x0000_t75" style="width:178.5pt;height:133.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25730720" r:id="rId9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Jako rezultat operacji powinniśmy zobaczyć konsolę z widocznym napisem „</w:t>
            </w:r>
            <w:proofErr w:type="spellStart"/>
            <w:r w:rsidRPr="001262C1">
              <w:rPr>
                <w:rFonts w:ascii="Arial" w:hAnsi="Arial" w:cs="Arial"/>
                <w:kern w:val="24"/>
              </w:rPr>
              <w:t>Hello</w:t>
            </w:r>
            <w:proofErr w:type="spellEnd"/>
            <w:r w:rsidRPr="001262C1">
              <w:rPr>
                <w:rFonts w:ascii="Arial" w:hAnsi="Arial" w:cs="Arial"/>
                <w:kern w:val="24"/>
              </w:rPr>
              <w:t xml:space="preserve"> </w:t>
            </w:r>
            <w:proofErr w:type="spellStart"/>
            <w:r w:rsidRPr="001262C1">
              <w:rPr>
                <w:rFonts w:ascii="Arial" w:hAnsi="Arial" w:cs="Arial"/>
                <w:kern w:val="24"/>
              </w:rPr>
              <w:t>world</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46</w:t>
            </w:r>
          </w:p>
        </w:tc>
        <w:tc>
          <w:tcPr>
            <w:tcW w:w="3827" w:type="dxa"/>
          </w:tcPr>
          <w:p w:rsidR="001262C1" w:rsidRDefault="001262C1" w:rsidP="00177301">
            <w:r>
              <w:object w:dxaOrig="7931" w:dyaOrig="5948">
                <v:shape id="_x0000_i1070" type="#_x0000_t75" style="width:178.5pt;height:133.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25730721" r:id="rId101"/>
              </w:object>
            </w:r>
          </w:p>
        </w:tc>
        <w:tc>
          <w:tcPr>
            <w:tcW w:w="4464" w:type="dxa"/>
          </w:tcPr>
          <w:p w:rsidR="001262C1" w:rsidRPr="001262C1" w:rsidRDefault="001262C1" w:rsidP="00177301"/>
        </w:tc>
      </w:tr>
      <w:tr w:rsidR="001262C1" w:rsidRPr="00BA56D8" w:rsidTr="001262C1">
        <w:trPr>
          <w:trHeight w:val="4000"/>
        </w:trPr>
        <w:tc>
          <w:tcPr>
            <w:tcW w:w="921" w:type="dxa"/>
          </w:tcPr>
          <w:p w:rsidR="001262C1" w:rsidRDefault="001262C1" w:rsidP="00177301">
            <w:r>
              <w:lastRenderedPageBreak/>
              <w:t>Slajd 47</w:t>
            </w:r>
          </w:p>
        </w:tc>
        <w:tc>
          <w:tcPr>
            <w:tcW w:w="3827" w:type="dxa"/>
          </w:tcPr>
          <w:p w:rsidR="001262C1" w:rsidRDefault="001262C1" w:rsidP="00177301">
            <w:r>
              <w:object w:dxaOrig="7931" w:dyaOrig="5948">
                <v:shape id="_x0000_i1071" type="#_x0000_t75" style="width:178.5pt;height:133.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25730722" r:id="rId103"/>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Przeanalizujmy kod pierwszego programu.</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Wszystko w Javie jest obiektem. Obiekt jest instancją danej klasy, czyli pewnym tworem przechowywanym w pamięci, który przechowuje dane i nie tylko. Pojęcie obiektu zostanie dokładnie wytłumaczone na lekcji 3.</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Javie w każdym pliku znajduje się jedna klasa. Później przedstawię jak definiować klasy wewnątrz innych klas. Jednak po procesie kompilacji zawsze klasa jest osobnym plikiem.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Bardzo ważne jest aby klasa miała taką samą nazwę jak plik, w którym się znajduje. Pominięcie tej zasady traktowane jest jako błąd!</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Wewnątrz klasy (pomiędzy nawiasami „{” i „}”) znajdują się pola i metody. W naszym przykładzie nie ma pól, jest tylko jedna metoda o nazwie „</w:t>
            </w:r>
            <w:proofErr w:type="spellStart"/>
            <w:r w:rsidRPr="001262C1">
              <w:rPr>
                <w:rFonts w:ascii="Arial" w:hAnsi="Arial" w:cs="Arial"/>
                <w:kern w:val="24"/>
              </w:rPr>
              <w:t>main</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późniejszych lekcjach zostaną również wytłumaczone znaczenia słów „public”, „</w:t>
            </w:r>
            <w:proofErr w:type="spellStart"/>
            <w:r w:rsidRPr="001262C1">
              <w:rPr>
                <w:rFonts w:ascii="Arial" w:hAnsi="Arial" w:cs="Arial"/>
                <w:kern w:val="24"/>
              </w:rPr>
              <w:t>static</w:t>
            </w:r>
            <w:proofErr w:type="spellEnd"/>
            <w:r w:rsidRPr="001262C1">
              <w:rPr>
                <w:rFonts w:ascii="Arial" w:hAnsi="Arial" w:cs="Arial"/>
                <w:kern w:val="24"/>
              </w:rPr>
              <w:t>” i „</w:t>
            </w:r>
            <w:proofErr w:type="spellStart"/>
            <w:r w:rsidRPr="001262C1">
              <w:rPr>
                <w:rFonts w:ascii="Arial" w:hAnsi="Arial" w:cs="Arial"/>
                <w:kern w:val="24"/>
              </w:rPr>
              <w:t>void</w:t>
            </w:r>
            <w:proofErr w:type="spellEnd"/>
            <w:r w:rsidRPr="001262C1">
              <w:rPr>
                <w:rFonts w:ascii="Arial" w:hAnsi="Arial" w:cs="Arial"/>
                <w:kern w:val="24"/>
              </w:rPr>
              <w:t>”. Na razie wszystkie polecenia będziemy pisać we wnętrzu metody „</w:t>
            </w:r>
            <w:proofErr w:type="spellStart"/>
            <w:r w:rsidRPr="001262C1">
              <w:rPr>
                <w:rFonts w:ascii="Arial" w:hAnsi="Arial" w:cs="Arial"/>
                <w:kern w:val="24"/>
              </w:rPr>
              <w:t>main</w:t>
            </w:r>
            <w:proofErr w:type="spellEnd"/>
            <w:r w:rsidRPr="001262C1">
              <w:rPr>
                <w:rFonts w:ascii="Arial" w:hAnsi="Arial" w:cs="Arial"/>
                <w:kern w:val="24"/>
              </w:rPr>
              <w:t>”. Jest to szczególna metoda, ponieważ jest zawsze wywoływana przy próbie uruchomienia obiektu.</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Obiekt przeznaczony do, bezpośredniego uruchomienia musi posiadać metodę:</w:t>
            </w: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lang w:val="en-US"/>
              </w:rPr>
              <w:t xml:space="preserve">„pubic static void main(String [] </w:t>
            </w:r>
            <w:proofErr w:type="spellStart"/>
            <w:r w:rsidRPr="001262C1">
              <w:rPr>
                <w:rFonts w:ascii="Arial" w:hAnsi="Arial" w:cs="Arial"/>
                <w:kern w:val="24"/>
                <w:lang w:val="en-US"/>
              </w:rPr>
              <w:t>args</w:t>
            </w:r>
            <w:proofErr w:type="spellEnd"/>
            <w:r w:rsidRPr="001262C1">
              <w:rPr>
                <w:rFonts w:ascii="Arial" w:hAnsi="Arial" w:cs="Arial"/>
                <w:kern w:val="24"/>
                <w:lang w:val="en-US"/>
              </w:rPr>
              <w:t>)”.</w:t>
            </w:r>
          </w:p>
          <w:p w:rsidR="001262C1" w:rsidRPr="001262C1" w:rsidRDefault="001262C1" w:rsidP="00177301">
            <w:pPr>
              <w:autoSpaceDE w:val="0"/>
              <w:autoSpaceDN w:val="0"/>
              <w:adjustRightInd w:val="0"/>
              <w:spacing w:after="0" w:line="240" w:lineRule="auto"/>
              <w:rPr>
                <w:rFonts w:ascii="Arial" w:hAnsi="Arial" w:cs="Arial"/>
                <w:lang w:val="en-US"/>
              </w:rPr>
            </w:pPr>
          </w:p>
          <w:p w:rsidR="001262C1" w:rsidRPr="001262C1" w:rsidRDefault="001262C1" w:rsidP="00177301">
            <w:pPr>
              <w:rPr>
                <w:lang w:val="en-US"/>
              </w:rPr>
            </w:pPr>
          </w:p>
        </w:tc>
      </w:tr>
      <w:tr w:rsidR="001262C1" w:rsidTr="001262C1">
        <w:trPr>
          <w:trHeight w:val="4000"/>
        </w:trPr>
        <w:tc>
          <w:tcPr>
            <w:tcW w:w="921" w:type="dxa"/>
          </w:tcPr>
          <w:p w:rsidR="001262C1" w:rsidRDefault="001262C1" w:rsidP="00177301">
            <w:r>
              <w:lastRenderedPageBreak/>
              <w:t>Slajd 48</w:t>
            </w:r>
          </w:p>
        </w:tc>
        <w:tc>
          <w:tcPr>
            <w:tcW w:w="3827" w:type="dxa"/>
          </w:tcPr>
          <w:p w:rsidR="001262C1" w:rsidRDefault="001262C1" w:rsidP="00177301">
            <w:r>
              <w:object w:dxaOrig="7931" w:dyaOrig="5948">
                <v:shape id="_x0000_i1072" type="#_x0000_t75" style="width:178.5pt;height:133.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25730723" r:id="rId105"/>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Javie, w prawie dowolnym miejscu, możemy pisać komentarze. Są one przeznaczone wyłącznie dla programistów.</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Najczęściej spotykanymi komentarzami są te zaczynające się od symboli „//”. Możemy stosować je w tych samych liniach, w których są elementy kodu. Po wstawieniu symboli „//” kompilator pominie cały tekst, aż do końca linii.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Innym typem komentarzy są komentarze blokowe. Otwieramy je symbolem „/*” i zamykamy „*/”. Pomiędzy tymi znacznikami możemy wstawić dowolną liczbę wersów.</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Dość szczególnym typem komentarzy blokowych są te zaczynające się symbolami „/**”. Zostawia się je przed definicją klasy i jej metodami. Nazywane są „</w:t>
            </w:r>
            <w:proofErr w:type="spellStart"/>
            <w:r w:rsidRPr="001262C1">
              <w:rPr>
                <w:rFonts w:ascii="Arial" w:hAnsi="Arial" w:cs="Arial"/>
                <w:kern w:val="24"/>
              </w:rPr>
              <w:t>Javadoc</w:t>
            </w:r>
            <w:proofErr w:type="spellEnd"/>
            <w:r w:rsidRPr="001262C1">
              <w:rPr>
                <w:rFonts w:ascii="Arial" w:hAnsi="Arial" w:cs="Arial"/>
                <w:kern w:val="24"/>
              </w:rPr>
              <w:t>”. Pełnią ważną funkcję w tworzeniu dokumentacji. W późniejszych lekcjach zostanie pokazane jak je tworzyć, oraz jak korzystać z tej dokumentacji.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Pisanie komentarzy jest bardzo ważne. W dużych projektach, nad którymi pracuje wiele osób, są one praktyczną formą zostawiania wiadomości. Jeżeli napiszemy fragment kodu, o bardzo skomplikowanej logice, warto go skomentować. W takim przypadku bardzo przydatne mogą okazać się nawet lakoniczne informacje o podstawowych zasadach działania kodu. Bardzo ułatwią one rozwijanie aplikacji osobą, które będą pracowały po nas.</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Praca zespołowa nie jest jedynym powodem, dla którego pisze się komentarze. Jeżeli zechcemy po pewnym czasie powrócić do rozwijania swojej aplikacji, możemy nie pamiętać szczegółów dotyczących kodu. Oszczędzimy wiele czasu czytając komentarze, zamiast szczegółowo analizować kod.</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Dla kompilatora bieżący kod jest identyczny jak ten na poprzednim slajdzie.</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lastRenderedPageBreak/>
              <w:t>Slajd 49</w:t>
            </w:r>
          </w:p>
        </w:tc>
        <w:tc>
          <w:tcPr>
            <w:tcW w:w="3827" w:type="dxa"/>
          </w:tcPr>
          <w:p w:rsidR="001262C1" w:rsidRDefault="001262C1" w:rsidP="00177301">
            <w:r>
              <w:object w:dxaOrig="7931" w:dyaOrig="5948">
                <v:shape id="_x0000_i1073" type="#_x0000_t75" style="width:178.5pt;height:133.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25730724" r:id="rId107"/>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Metoda:</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t>
            </w:r>
            <w:proofErr w:type="spellStart"/>
            <w:r w:rsidRPr="001262C1">
              <w:rPr>
                <w:rFonts w:ascii="Arial" w:hAnsi="Arial" w:cs="Arial"/>
                <w:kern w:val="24"/>
              </w:rPr>
              <w:t>System.out.println</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Wyświetla tekst podany w nawiasach (i w znakach „”) w konsoli i wstawia znak nowej linii.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pakiecie „</w:t>
            </w:r>
            <w:proofErr w:type="spellStart"/>
            <w:r w:rsidRPr="001262C1">
              <w:rPr>
                <w:rFonts w:ascii="Arial" w:hAnsi="Arial" w:cs="Arial"/>
                <w:kern w:val="24"/>
              </w:rPr>
              <w:t>System.out</w:t>
            </w:r>
            <w:proofErr w:type="spellEnd"/>
            <w:r w:rsidRPr="001262C1">
              <w:rPr>
                <w:rFonts w:ascii="Arial" w:hAnsi="Arial" w:cs="Arial"/>
                <w:kern w:val="24"/>
              </w:rPr>
              <w:t>” są również inne metody, np. „</w:t>
            </w:r>
            <w:proofErr w:type="spellStart"/>
            <w:r w:rsidRPr="001262C1">
              <w:rPr>
                <w:rFonts w:ascii="Arial" w:hAnsi="Arial" w:cs="Arial"/>
                <w:kern w:val="24"/>
              </w:rPr>
              <w:t>print</w:t>
            </w:r>
            <w:proofErr w:type="spellEnd"/>
            <w:r w:rsidRPr="001262C1">
              <w:rPr>
                <w:rFonts w:ascii="Arial" w:hAnsi="Arial" w:cs="Arial"/>
                <w:kern w:val="24"/>
              </w:rPr>
              <w:t>” wstawia tekst bez znaku nowej linii.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Metoda „</w:t>
            </w:r>
            <w:proofErr w:type="spellStart"/>
            <w:r w:rsidRPr="001262C1">
              <w:rPr>
                <w:rFonts w:ascii="Arial" w:hAnsi="Arial" w:cs="Arial"/>
                <w:kern w:val="24"/>
              </w:rPr>
              <w:t>println</w:t>
            </w:r>
            <w:proofErr w:type="spellEnd"/>
            <w:r w:rsidRPr="001262C1">
              <w:rPr>
                <w:rFonts w:ascii="Arial" w:hAnsi="Arial" w:cs="Arial"/>
                <w:kern w:val="24"/>
              </w:rPr>
              <w:t>” wyświetla nie tylko tekst. W Javie wszystkie obiekty mogą być wyświetlone w postaci tekstu. Będziemy wykorzystywać ją na najbliższych lekcjach do sprawdzania wyników przebiegu programów.</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Jest to jedna z najpowszechniej używanych metod. W środowisku </w:t>
            </w:r>
            <w:proofErr w:type="spellStart"/>
            <w:r w:rsidRPr="001262C1">
              <w:rPr>
                <w:rFonts w:ascii="Arial" w:hAnsi="Arial" w:cs="Arial"/>
                <w:kern w:val="24"/>
              </w:rPr>
              <w:t>Eclipse</w:t>
            </w:r>
            <w:proofErr w:type="spellEnd"/>
            <w:r w:rsidRPr="001262C1">
              <w:rPr>
                <w:rFonts w:ascii="Arial" w:hAnsi="Arial" w:cs="Arial"/>
                <w:kern w:val="24"/>
              </w:rPr>
              <w:t xml:space="preserve"> możemy wywołać ją automatycznie wpisując „</w:t>
            </w:r>
            <w:proofErr w:type="spellStart"/>
            <w:r w:rsidRPr="001262C1">
              <w:rPr>
                <w:rFonts w:ascii="Arial" w:hAnsi="Arial" w:cs="Arial"/>
                <w:kern w:val="24"/>
              </w:rPr>
              <w:t>sysou</w:t>
            </w:r>
            <w:proofErr w:type="spellEnd"/>
            <w:r w:rsidRPr="001262C1">
              <w:rPr>
                <w:rFonts w:ascii="Arial" w:hAnsi="Arial" w:cs="Arial"/>
                <w:kern w:val="24"/>
              </w:rPr>
              <w:t>” i następnie wciskając „</w:t>
            </w:r>
            <w:proofErr w:type="spellStart"/>
            <w:r w:rsidRPr="001262C1">
              <w:rPr>
                <w:rFonts w:ascii="Arial" w:hAnsi="Arial" w:cs="Arial"/>
                <w:kern w:val="24"/>
              </w:rPr>
              <w:t>Ctrl</w:t>
            </w:r>
            <w:proofErr w:type="spellEnd"/>
            <w:r w:rsidRPr="001262C1">
              <w:rPr>
                <w:rFonts w:ascii="Arial" w:hAnsi="Arial" w:cs="Arial"/>
                <w:kern w:val="24"/>
              </w:rPr>
              <w:t>” + „spacja”.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Skrót klawiszowy „</w:t>
            </w:r>
            <w:proofErr w:type="spellStart"/>
            <w:r w:rsidRPr="001262C1">
              <w:rPr>
                <w:rFonts w:ascii="Arial" w:hAnsi="Arial" w:cs="Arial"/>
                <w:kern w:val="24"/>
              </w:rPr>
              <w:t>Ctrl</w:t>
            </w:r>
            <w:proofErr w:type="spellEnd"/>
            <w:r w:rsidRPr="001262C1">
              <w:rPr>
                <w:rFonts w:ascii="Arial" w:hAnsi="Arial" w:cs="Arial"/>
                <w:kern w:val="24"/>
              </w:rPr>
              <w:t xml:space="preserve">” + „spacja” jest powszechnie wykorzystywany (nie tylko w </w:t>
            </w:r>
            <w:proofErr w:type="spellStart"/>
            <w:r w:rsidRPr="001262C1">
              <w:rPr>
                <w:rFonts w:ascii="Arial" w:hAnsi="Arial" w:cs="Arial"/>
                <w:kern w:val="24"/>
              </w:rPr>
              <w:t>Eclipse</w:t>
            </w:r>
            <w:proofErr w:type="spellEnd"/>
            <w:r w:rsidRPr="001262C1">
              <w:rPr>
                <w:rFonts w:ascii="Arial" w:hAnsi="Arial" w:cs="Arial"/>
                <w:kern w:val="24"/>
              </w:rPr>
              <w:t>!) do podpowiadania elementów składni. Będziemy często go wykorzystywać.</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1262C1">
        <w:trPr>
          <w:trHeight w:val="4000"/>
        </w:trPr>
        <w:tc>
          <w:tcPr>
            <w:tcW w:w="921" w:type="dxa"/>
          </w:tcPr>
          <w:p w:rsidR="001262C1" w:rsidRDefault="001262C1" w:rsidP="00177301">
            <w:r>
              <w:t>Slajd 50</w:t>
            </w:r>
          </w:p>
        </w:tc>
        <w:tc>
          <w:tcPr>
            <w:tcW w:w="3827" w:type="dxa"/>
          </w:tcPr>
          <w:p w:rsidR="001262C1" w:rsidRDefault="001262C1" w:rsidP="00177301">
            <w:r>
              <w:object w:dxaOrig="7931" w:dyaOrig="5948">
                <v:shape id="_x0000_i1074" type="#_x0000_t75" style="width:178.5pt;height:133.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25730725" r:id="rId109"/>
              </w:object>
            </w:r>
          </w:p>
        </w:tc>
        <w:tc>
          <w:tcPr>
            <w:tcW w:w="4464"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Javie każde polecenie musi kończyć się średnikiem. Nie oznacza to jednak, że średnik musi znajdować się na końcu każdej linii. Jeżeli nasze polecenia są zbyt długie (nie zaleca się stosować wersów o długości 200 znaków, są nieczytelne), możemy umieścić je w kilku wersach, pamiętając o zakończeniu całości średnikiem</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slajdzie znajduje się poprawny kod programu, wykonujący to co zostało przedstawione na slajdzie poprzednim. Należy zauważyć jednak, że polecenia zapisane w taki sposób nie są czytelne dla ludzi.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Średnika nie wstawiamy, np. po nawiasach klamrowych.</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bl>
    <w:p w:rsidR="000C60F5" w:rsidRDefault="000C60F5" w:rsidP="000C60F5">
      <w:pPr>
        <w:pStyle w:val="Nagwek3"/>
      </w:pPr>
      <w:bookmarkStart w:id="27" w:name="_Toc348442630"/>
      <w:r w:rsidRPr="000C60F5">
        <w:lastRenderedPageBreak/>
        <w:t>Opis założonych osiągnięć ucznia</w:t>
      </w:r>
      <w:bookmarkEnd w:id="27"/>
    </w:p>
    <w:p w:rsidR="000C60F5" w:rsidRPr="000C60F5" w:rsidRDefault="000C60F5" w:rsidP="000C60F5">
      <w:r w:rsidRPr="000C60F5">
        <w:t xml:space="preserve">Po tej lekcji uczniowie poznają </w:t>
      </w:r>
      <w:r w:rsidR="001262C1">
        <w:t>teoretyczna widzę na temat tego czym jest Java. Będą umieli rozpocząć pracę w Javie w odpowiednim środowisku.</w:t>
      </w:r>
    </w:p>
    <w:p w:rsidR="00781C13" w:rsidRPr="00781C13" w:rsidRDefault="00781C13" w:rsidP="00D47CAD"/>
    <w:p w:rsidR="00A90A4D" w:rsidRDefault="00A90A4D" w:rsidP="001262C1">
      <w:pPr>
        <w:pStyle w:val="Nagwek2"/>
      </w:pPr>
      <w:bookmarkStart w:id="28" w:name="_Toc348442631"/>
      <w:r>
        <w:t xml:space="preserve">Lekcja 2 - </w:t>
      </w:r>
      <w:r w:rsidR="001262C1" w:rsidRPr="001262C1">
        <w:t>Typy podstawowe i instrukcje sterujące</w:t>
      </w:r>
      <w:bookmarkEnd w:id="28"/>
      <w:r w:rsidR="001262C1" w:rsidRPr="001262C1">
        <w:t xml:space="preserve"> </w:t>
      </w:r>
    </w:p>
    <w:p w:rsidR="000C60F5" w:rsidRDefault="000C60F5" w:rsidP="000C60F5">
      <w:pPr>
        <w:pStyle w:val="Nagwek3"/>
      </w:pPr>
      <w:bookmarkStart w:id="29" w:name="_Toc348442632"/>
      <w:r>
        <w:t>Cel lekcji</w:t>
      </w:r>
      <w:bookmarkEnd w:id="29"/>
    </w:p>
    <w:p w:rsidR="004A792E" w:rsidRDefault="001262C1" w:rsidP="000C60F5">
      <w:r>
        <w:t>Celem lekcji jest poznanie podstawowych typów danych, wytłumaczenie jak bezpiecznie przechowywać dane w zmiennych. Poznanie pętli sterujących i zarządzanie przebiegiem wykonania programu za ich pomocą.</w:t>
      </w:r>
    </w:p>
    <w:p w:rsidR="000C60F5" w:rsidRDefault="000C60F5" w:rsidP="000C60F5">
      <w:pPr>
        <w:pStyle w:val="Nagwek3"/>
      </w:pPr>
      <w:bookmarkStart w:id="30" w:name="_Toc348442633"/>
      <w:r>
        <w:t>Treść - slajdy z opisem</w:t>
      </w:r>
      <w:bookmarkEnd w:id="30"/>
    </w:p>
    <w:tbl>
      <w:tblPr>
        <w:tblW w:w="0" w:type="auto"/>
        <w:tblLayout w:type="fixed"/>
        <w:tblCellMar>
          <w:left w:w="70" w:type="dxa"/>
          <w:right w:w="70" w:type="dxa"/>
        </w:tblCellMar>
        <w:tblLook w:val="0000"/>
      </w:tblPr>
      <w:tblGrid>
        <w:gridCol w:w="779"/>
        <w:gridCol w:w="3827"/>
        <w:gridCol w:w="4606"/>
      </w:tblGrid>
      <w:tr w:rsidR="001262C1" w:rsidTr="008F24D0">
        <w:trPr>
          <w:trHeight w:val="4000"/>
        </w:trPr>
        <w:tc>
          <w:tcPr>
            <w:tcW w:w="779" w:type="dxa"/>
          </w:tcPr>
          <w:p w:rsidR="001262C1" w:rsidRDefault="001262C1" w:rsidP="00177301">
            <w:r>
              <w:t>Slajd 1</w:t>
            </w:r>
          </w:p>
        </w:tc>
        <w:tc>
          <w:tcPr>
            <w:tcW w:w="3827" w:type="dxa"/>
          </w:tcPr>
          <w:p w:rsidR="001262C1" w:rsidRDefault="001262C1" w:rsidP="00177301">
            <w:r>
              <w:object w:dxaOrig="7860" w:dyaOrig="5895">
                <v:shape id="_x0000_i1075" type="#_x0000_t75" style="width:177pt;height:132.75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25730726" r:id="rId111"/>
              </w:object>
            </w:r>
          </w:p>
        </w:tc>
        <w:tc>
          <w:tcPr>
            <w:tcW w:w="4606" w:type="dxa"/>
          </w:tcPr>
          <w:p w:rsidR="001262C1" w:rsidRPr="001262C1" w:rsidRDefault="001262C1" w:rsidP="00177301"/>
        </w:tc>
      </w:tr>
      <w:tr w:rsidR="001262C1" w:rsidTr="008F24D0">
        <w:trPr>
          <w:trHeight w:val="4000"/>
        </w:trPr>
        <w:tc>
          <w:tcPr>
            <w:tcW w:w="779" w:type="dxa"/>
          </w:tcPr>
          <w:p w:rsidR="001262C1" w:rsidRDefault="001262C1" w:rsidP="00177301">
            <w:r>
              <w:t>Slajd 2</w:t>
            </w:r>
          </w:p>
        </w:tc>
        <w:tc>
          <w:tcPr>
            <w:tcW w:w="3827" w:type="dxa"/>
          </w:tcPr>
          <w:p w:rsidR="001262C1" w:rsidRDefault="001262C1" w:rsidP="00177301">
            <w:r>
              <w:object w:dxaOrig="7931" w:dyaOrig="5948">
                <v:shape id="_x0000_i1076" type="#_x0000_t75" style="width:178.5pt;height:133.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25730727" r:id="rId113"/>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Typy wbudowane są szczególnym typem danych. Występują ponieważ traktowanie prostych danych jako obiekty nie jest szczególnie wydajne. Zmienne te przechowują proste wartości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 „</w:t>
            </w:r>
            <w:proofErr w:type="spellStart"/>
            <w:r w:rsidRPr="001262C1">
              <w:rPr>
                <w:rFonts w:ascii="Arial" w:hAnsi="Arial" w:cs="Arial"/>
                <w:kern w:val="24"/>
              </w:rPr>
              <w:t>boolean</w:t>
            </w:r>
            <w:proofErr w:type="spellEnd"/>
            <w:r w:rsidRPr="001262C1">
              <w:rPr>
                <w:rFonts w:ascii="Arial" w:hAnsi="Arial" w:cs="Arial"/>
                <w:kern w:val="24"/>
              </w:rPr>
              <w:t>”  służy do przechowywania wartości logicznej: prawda lub fałsz.</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 „char” służy do przechowywania znaku (liter). Posiada 16 bitów, więc możemy swobodnie używać polskie znaki.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 „</w:t>
            </w:r>
            <w:proofErr w:type="spellStart"/>
            <w:r w:rsidRPr="001262C1">
              <w:rPr>
                <w:rFonts w:ascii="Arial" w:hAnsi="Arial" w:cs="Arial"/>
                <w:kern w:val="24"/>
              </w:rPr>
              <w:t>byte</w:t>
            </w:r>
            <w:proofErr w:type="spellEnd"/>
            <w:r w:rsidRPr="001262C1">
              <w:rPr>
                <w:rFonts w:ascii="Arial" w:hAnsi="Arial" w:cs="Arial"/>
                <w:kern w:val="24"/>
              </w:rPr>
              <w:t>” służy do przechowywania bajtów danych.</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Typy „</w:t>
            </w:r>
            <w:proofErr w:type="spellStart"/>
            <w:r w:rsidRPr="001262C1">
              <w:rPr>
                <w:rFonts w:ascii="Arial" w:hAnsi="Arial" w:cs="Arial"/>
                <w:kern w:val="24"/>
              </w:rPr>
              <w:t>short</w:t>
            </w:r>
            <w:proofErr w:type="spellEnd"/>
            <w:r w:rsidRPr="001262C1">
              <w:rPr>
                <w:rFonts w:ascii="Arial" w:hAnsi="Arial" w:cs="Arial"/>
                <w:kern w:val="24"/>
              </w:rPr>
              <w:t>”, „</w:t>
            </w:r>
            <w:proofErr w:type="spellStart"/>
            <w:r w:rsidRPr="001262C1">
              <w:rPr>
                <w:rFonts w:ascii="Arial" w:hAnsi="Arial" w:cs="Arial"/>
                <w:kern w:val="24"/>
              </w:rPr>
              <w:t>int</w:t>
            </w:r>
            <w:proofErr w:type="spellEnd"/>
            <w:r w:rsidRPr="001262C1">
              <w:rPr>
                <w:rFonts w:ascii="Arial" w:hAnsi="Arial" w:cs="Arial"/>
                <w:kern w:val="24"/>
              </w:rPr>
              <w:t>” i „long” służą do przechowywania liczb całkowitych. W zależności od zakresu na jakim chcemy operować wybieramy odpowiedni typ.</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Typy „</w:t>
            </w:r>
            <w:proofErr w:type="spellStart"/>
            <w:r w:rsidRPr="001262C1">
              <w:rPr>
                <w:rFonts w:ascii="Arial" w:hAnsi="Arial" w:cs="Arial"/>
                <w:kern w:val="24"/>
              </w:rPr>
              <w:t>float</w:t>
            </w:r>
            <w:proofErr w:type="spellEnd"/>
            <w:r w:rsidRPr="001262C1">
              <w:rPr>
                <w:rFonts w:ascii="Arial" w:hAnsi="Arial" w:cs="Arial"/>
                <w:kern w:val="24"/>
              </w:rPr>
              <w:t>” i „double” przechowują liczby zmiennoprzecinkowe zgodnie ze standardem IEEE754.</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Typ „</w:t>
            </w:r>
            <w:proofErr w:type="spellStart"/>
            <w:r w:rsidRPr="001262C1">
              <w:rPr>
                <w:rFonts w:ascii="Arial" w:hAnsi="Arial" w:cs="Arial"/>
                <w:kern w:val="24"/>
              </w:rPr>
              <w:t>void</w:t>
            </w:r>
            <w:proofErr w:type="spellEnd"/>
            <w:r w:rsidRPr="001262C1">
              <w:rPr>
                <w:rFonts w:ascii="Arial" w:hAnsi="Arial" w:cs="Arial"/>
                <w:kern w:val="24"/>
              </w:rPr>
              <w:t>” oznacza zerową informację. Nie można stworzyć zmiennej typu „</w:t>
            </w:r>
            <w:proofErr w:type="spellStart"/>
            <w:r w:rsidRPr="001262C1">
              <w:rPr>
                <w:rFonts w:ascii="Arial" w:hAnsi="Arial" w:cs="Arial"/>
                <w:kern w:val="24"/>
              </w:rPr>
              <w:t>void</w:t>
            </w:r>
            <w:proofErr w:type="spellEnd"/>
            <w:r w:rsidRPr="001262C1">
              <w:rPr>
                <w:rFonts w:ascii="Arial" w:hAnsi="Arial" w:cs="Arial"/>
                <w:kern w:val="24"/>
              </w:rPr>
              <w:t>”, ale może on być zwracany przez metody.</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3</w:t>
            </w:r>
          </w:p>
        </w:tc>
        <w:tc>
          <w:tcPr>
            <w:tcW w:w="3827" w:type="dxa"/>
          </w:tcPr>
          <w:p w:rsidR="001262C1" w:rsidRDefault="001262C1" w:rsidP="00177301">
            <w:r>
              <w:object w:dxaOrig="7931" w:dyaOrig="5948">
                <v:shape id="_x0000_i1077" type="#_x0000_t75" style="width:178.5pt;height:133.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25730728" r:id="rId115"/>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slajdzie pokazane jest jak powinno się inicjalizować zmienne (nadawać wartości):</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xml:space="preserve">- </w:t>
            </w:r>
            <w:proofErr w:type="spellStart"/>
            <w:r w:rsidRPr="001262C1">
              <w:rPr>
                <w:rFonts w:ascii="Arial" w:hAnsi="Arial" w:cs="Arial"/>
                <w:kern w:val="24"/>
              </w:rPr>
              <w:t>boolean</w:t>
            </w:r>
            <w:proofErr w:type="spellEnd"/>
            <w:r w:rsidRPr="001262C1">
              <w:rPr>
                <w:rFonts w:ascii="Arial" w:hAnsi="Arial" w:cs="Arial"/>
                <w:kern w:val="24"/>
              </w:rPr>
              <w:t xml:space="preserve"> – używamy słów „</w:t>
            </w:r>
            <w:proofErr w:type="spellStart"/>
            <w:r w:rsidRPr="001262C1">
              <w:rPr>
                <w:rFonts w:ascii="Arial" w:hAnsi="Arial" w:cs="Arial"/>
                <w:kern w:val="24"/>
              </w:rPr>
              <w:t>true</w:t>
            </w:r>
            <w:proofErr w:type="spellEnd"/>
            <w:r w:rsidRPr="001262C1">
              <w:rPr>
                <w:rFonts w:ascii="Arial" w:hAnsi="Arial" w:cs="Arial"/>
                <w:kern w:val="24"/>
              </w:rPr>
              <w:t>” lub „</w:t>
            </w:r>
            <w:proofErr w:type="spellStart"/>
            <w:r w:rsidRPr="001262C1">
              <w:rPr>
                <w:rFonts w:ascii="Arial" w:hAnsi="Arial" w:cs="Arial"/>
                <w:kern w:val="24"/>
              </w:rPr>
              <w:t>false</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char – podajemy pojedynczy znak w apostrofach,</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xml:space="preserve">- </w:t>
            </w:r>
            <w:proofErr w:type="spellStart"/>
            <w:r w:rsidRPr="001262C1">
              <w:rPr>
                <w:rFonts w:ascii="Arial" w:hAnsi="Arial" w:cs="Arial"/>
                <w:kern w:val="24"/>
              </w:rPr>
              <w:t>byte</w:t>
            </w:r>
            <w:proofErr w:type="spellEnd"/>
            <w:r w:rsidRPr="001262C1">
              <w:rPr>
                <w:rFonts w:ascii="Arial" w:hAnsi="Arial" w:cs="Arial"/>
                <w:kern w:val="24"/>
              </w:rPr>
              <w:t xml:space="preserve">, </w:t>
            </w:r>
            <w:proofErr w:type="spellStart"/>
            <w:r w:rsidRPr="001262C1">
              <w:rPr>
                <w:rFonts w:ascii="Arial" w:hAnsi="Arial" w:cs="Arial"/>
                <w:kern w:val="24"/>
              </w:rPr>
              <w:t>short</w:t>
            </w:r>
            <w:proofErr w:type="spellEnd"/>
            <w:r w:rsidRPr="001262C1">
              <w:rPr>
                <w:rFonts w:ascii="Arial" w:hAnsi="Arial" w:cs="Arial"/>
                <w:kern w:val="24"/>
              </w:rPr>
              <w:t xml:space="preserve">, </w:t>
            </w:r>
            <w:proofErr w:type="spellStart"/>
            <w:r w:rsidRPr="001262C1">
              <w:rPr>
                <w:rFonts w:ascii="Arial" w:hAnsi="Arial" w:cs="Arial"/>
                <w:kern w:val="24"/>
              </w:rPr>
              <w:t>int</w:t>
            </w:r>
            <w:proofErr w:type="spellEnd"/>
            <w:r w:rsidRPr="001262C1">
              <w:rPr>
                <w:rFonts w:ascii="Arial" w:hAnsi="Arial" w:cs="Arial"/>
                <w:kern w:val="24"/>
              </w:rPr>
              <w:t xml:space="preserve"> – liczba całkowita,</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long – liczba całkowita z literą „l” lub „L” na końcu,</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xml:space="preserve">- </w:t>
            </w:r>
            <w:proofErr w:type="spellStart"/>
            <w:r w:rsidRPr="001262C1">
              <w:rPr>
                <w:rFonts w:ascii="Arial" w:hAnsi="Arial" w:cs="Arial"/>
                <w:kern w:val="24"/>
              </w:rPr>
              <w:t>float</w:t>
            </w:r>
            <w:proofErr w:type="spellEnd"/>
            <w:r w:rsidRPr="001262C1">
              <w:rPr>
                <w:rFonts w:ascii="Arial" w:hAnsi="Arial" w:cs="Arial"/>
                <w:kern w:val="24"/>
              </w:rPr>
              <w:t xml:space="preserve"> – liczba ułamkowa z literą „f” lub „F” na końcu,</w:t>
            </w: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ab/>
              <w:t>- double – liczba ułamkowa.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 celu wyświetlenia zainicjowanych wartości używamy wcześniej przedstawionej metody „</w:t>
            </w:r>
            <w:proofErr w:type="spellStart"/>
            <w:r w:rsidRPr="001262C1">
              <w:rPr>
                <w:rFonts w:ascii="Arial" w:hAnsi="Arial" w:cs="Arial"/>
                <w:kern w:val="24"/>
              </w:rPr>
              <w:t>println</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Jak widać w wyniku nasze zmienne </w:t>
            </w:r>
            <w:r w:rsidR="00D742A6" w:rsidRPr="001262C1">
              <w:rPr>
                <w:rFonts w:ascii="Arial" w:hAnsi="Arial" w:cs="Arial"/>
                <w:kern w:val="24"/>
              </w:rPr>
              <w:t>przechowują</w:t>
            </w:r>
            <w:r w:rsidRPr="001262C1">
              <w:rPr>
                <w:rFonts w:ascii="Arial" w:hAnsi="Arial" w:cs="Arial"/>
                <w:kern w:val="24"/>
              </w:rPr>
              <w:t xml:space="preserve"> dokładnie takie wartości jak podaliśmy.</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4</w:t>
            </w:r>
          </w:p>
        </w:tc>
        <w:tc>
          <w:tcPr>
            <w:tcW w:w="3827" w:type="dxa"/>
          </w:tcPr>
          <w:p w:rsidR="001262C1" w:rsidRDefault="001262C1" w:rsidP="00177301">
            <w:r>
              <w:object w:dxaOrig="7931" w:dyaOrig="5948">
                <v:shape id="_x0000_i1078" type="#_x0000_t75" style="width:178.5pt;height:133.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25730729" r:id="rId117"/>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Dokonując operacji na typach zmiennoprzecinkowych należy szczególnie pamiętać o dokładności wykonywanych obliczeń.</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Przykład pokazuje dokładność z jaką typy „</w:t>
            </w:r>
            <w:proofErr w:type="spellStart"/>
            <w:r w:rsidRPr="001262C1">
              <w:rPr>
                <w:rFonts w:ascii="Arial" w:hAnsi="Arial" w:cs="Arial"/>
                <w:kern w:val="24"/>
              </w:rPr>
              <w:t>float</w:t>
            </w:r>
            <w:proofErr w:type="spellEnd"/>
            <w:r w:rsidRPr="001262C1">
              <w:rPr>
                <w:rFonts w:ascii="Arial" w:hAnsi="Arial" w:cs="Arial"/>
                <w:kern w:val="24"/>
              </w:rPr>
              <w:t>” i „double” przechowują liczbę Pi.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Nie oznacza to jednak, że w Javie nie można przeprowadzać obliczeń o wyższej precyzji. W standardowych bibliotekach Javy znajdują się klasy takie jak „</w:t>
            </w:r>
            <w:proofErr w:type="spellStart"/>
            <w:r w:rsidRPr="001262C1">
              <w:rPr>
                <w:rFonts w:ascii="Arial" w:hAnsi="Arial" w:cs="Arial"/>
                <w:kern w:val="24"/>
              </w:rPr>
              <w:t>BigInteger</w:t>
            </w:r>
            <w:proofErr w:type="spellEnd"/>
            <w:r w:rsidRPr="001262C1">
              <w:rPr>
                <w:rFonts w:ascii="Arial" w:hAnsi="Arial" w:cs="Arial"/>
                <w:kern w:val="24"/>
              </w:rPr>
              <w:t>” i „</w:t>
            </w:r>
            <w:proofErr w:type="spellStart"/>
            <w:r w:rsidRPr="001262C1">
              <w:rPr>
                <w:rFonts w:ascii="Arial" w:hAnsi="Arial" w:cs="Arial"/>
                <w:kern w:val="24"/>
              </w:rPr>
              <w:t>Bigdecimal</w:t>
            </w:r>
            <w:proofErr w:type="spellEnd"/>
            <w:r w:rsidRPr="001262C1">
              <w:rPr>
                <w:rFonts w:ascii="Arial" w:hAnsi="Arial" w:cs="Arial"/>
                <w:kern w:val="24"/>
              </w:rPr>
              <w:t>”, które mogą wykorzystać do zapamiętania liczby całą dostępną pamięć RAM komputera. Są to jednak obiekty. Jak korzystać z obiektów zostanie wytłumaczone w następnej lekcji.</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t>Slajd 5</w:t>
            </w:r>
          </w:p>
        </w:tc>
        <w:tc>
          <w:tcPr>
            <w:tcW w:w="3827" w:type="dxa"/>
          </w:tcPr>
          <w:p w:rsidR="001262C1" w:rsidRDefault="001262C1" w:rsidP="00177301">
            <w:r>
              <w:object w:dxaOrig="7931" w:dyaOrig="5948">
                <v:shape id="_x0000_i1079" type="#_x0000_t75" style="width:178.5pt;height:133.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25730730" r:id="rId119"/>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typach wbudowanych możemy wykonywać operacje matematyczne korzystając z dostępnych operatorów.</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Operator „%” służy do otrzymywania reszty z dzielenia, pozostałe działają zgodnie z intuicją.</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Przypisanie sumy liczb a i b do c nastąpiło poprzez użycie operatora podstawiania („=”).</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Operatory „+”, „-” i „*” działają zgodnie z intuicją (suma, różnica, mnożenie).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Należy zwrócić szczególną uwagę na operator „/” dzielenia. W przypadku gdy dzielimy a przez b dostajemy poprawny wynik (8/2=4). Kiedy jednak dzielimy c przez a (10/8=1,25) otrzymaliśmy wynik 1 zamiast 1,25. Dzieje się tak, ponieważ typy te nie przechowują części ułamkowej. Nie następuje również zaokrąglenie wartości. Cyfry znajdujące się po przecinku są „odcinane”, więc zamiast np. 1,8 też dostaniemy 1.</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Operatory użyte poniżej biorą argumenty z obu stron, przypisując wartość do zmiennej znajdującej się z lewej strony. Wykonują analogicznie operacje sumy, różnicy, mnożenia i dzielenia.</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6</w:t>
            </w:r>
          </w:p>
        </w:tc>
        <w:tc>
          <w:tcPr>
            <w:tcW w:w="3827" w:type="dxa"/>
          </w:tcPr>
          <w:p w:rsidR="001262C1" w:rsidRDefault="001262C1" w:rsidP="00177301">
            <w:r>
              <w:object w:dxaOrig="7931" w:dyaOrig="5948">
                <v:shape id="_x0000_i1080" type="#_x0000_t75" style="width:178.5pt;height:133.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25730731" r:id="rId121"/>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Operator </w:t>
            </w:r>
            <w:proofErr w:type="spellStart"/>
            <w:r w:rsidRPr="001262C1">
              <w:rPr>
                <w:rFonts w:ascii="Arial" w:hAnsi="Arial" w:cs="Arial"/>
                <w:kern w:val="24"/>
              </w:rPr>
              <w:t>preinkrementacji</w:t>
            </w:r>
            <w:proofErr w:type="spellEnd"/>
            <w:r w:rsidRPr="001262C1">
              <w:rPr>
                <w:rFonts w:ascii="Arial" w:hAnsi="Arial" w:cs="Arial"/>
                <w:kern w:val="24"/>
              </w:rPr>
              <w:t xml:space="preserve"> najpierw zwiększa zmienną o jedną jednostkę, następnie zwraca jej wartość. 1 zostało zwiększone, a następnie wyświetlone. Po operacji i=2.</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Operacja </w:t>
            </w:r>
            <w:proofErr w:type="spellStart"/>
            <w:r w:rsidRPr="001262C1">
              <w:rPr>
                <w:rFonts w:ascii="Arial" w:hAnsi="Arial" w:cs="Arial"/>
                <w:kern w:val="24"/>
              </w:rPr>
              <w:t>postinkrementacji</w:t>
            </w:r>
            <w:proofErr w:type="spellEnd"/>
            <w:r w:rsidRPr="001262C1">
              <w:rPr>
                <w:rFonts w:ascii="Arial" w:hAnsi="Arial" w:cs="Arial"/>
                <w:kern w:val="24"/>
              </w:rPr>
              <w:t xml:space="preserve"> najpierw zwraca wartość, a następnie ją zwiększa 2 zostało najpierw wyświetlone, a następnie zwiększone. Po tej operacji i=3.</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Operator </w:t>
            </w:r>
            <w:proofErr w:type="spellStart"/>
            <w:r w:rsidRPr="001262C1">
              <w:rPr>
                <w:rFonts w:ascii="Arial" w:hAnsi="Arial" w:cs="Arial"/>
                <w:kern w:val="24"/>
              </w:rPr>
              <w:t>predekrementacji</w:t>
            </w:r>
            <w:proofErr w:type="spellEnd"/>
            <w:r w:rsidRPr="001262C1">
              <w:rPr>
                <w:rFonts w:ascii="Arial" w:hAnsi="Arial" w:cs="Arial"/>
                <w:kern w:val="24"/>
              </w:rPr>
              <w:t xml:space="preserve"> najpierw zmniejsza zmienną o jednostkę, następnie zwraca jej wartość. 3 zostało zmniejszone, a następnie wyświetlone. Po operacji i=2.</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Operacja </w:t>
            </w:r>
            <w:proofErr w:type="spellStart"/>
            <w:r w:rsidRPr="001262C1">
              <w:rPr>
                <w:rFonts w:ascii="Arial" w:hAnsi="Arial" w:cs="Arial"/>
                <w:kern w:val="24"/>
              </w:rPr>
              <w:t>postdekrementacji</w:t>
            </w:r>
            <w:proofErr w:type="spellEnd"/>
            <w:r w:rsidRPr="001262C1">
              <w:rPr>
                <w:rFonts w:ascii="Arial" w:hAnsi="Arial" w:cs="Arial"/>
                <w:kern w:val="24"/>
              </w:rPr>
              <w:t xml:space="preserve"> najpierw zwraca wartość, a następnie ją zmniejsza. 2 zostało najpierw wyświetlone, a następnie zmniejszone. Po tej operacji i=1.</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7</w:t>
            </w:r>
          </w:p>
        </w:tc>
        <w:tc>
          <w:tcPr>
            <w:tcW w:w="3827" w:type="dxa"/>
          </w:tcPr>
          <w:p w:rsidR="001262C1" w:rsidRDefault="001262C1" w:rsidP="00177301">
            <w:r>
              <w:object w:dxaOrig="7931" w:dyaOrig="5948">
                <v:shape id="_x0000_i1081" type="#_x0000_t75" style="width:178.5pt;height:133.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25730732" r:id="rId123"/>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Fakt, że dla typów „</w:t>
            </w:r>
            <w:proofErr w:type="spellStart"/>
            <w:r w:rsidRPr="001262C1">
              <w:rPr>
                <w:rFonts w:ascii="Arial" w:hAnsi="Arial" w:cs="Arial"/>
                <w:kern w:val="24"/>
              </w:rPr>
              <w:t>int</w:t>
            </w:r>
            <w:proofErr w:type="spellEnd"/>
            <w:r w:rsidRPr="001262C1">
              <w:rPr>
                <w:rFonts w:ascii="Arial" w:hAnsi="Arial" w:cs="Arial"/>
                <w:kern w:val="24"/>
              </w:rPr>
              <w:t>”, „</w:t>
            </w:r>
            <w:proofErr w:type="spellStart"/>
            <w:r w:rsidRPr="001262C1">
              <w:rPr>
                <w:rFonts w:ascii="Arial" w:hAnsi="Arial" w:cs="Arial"/>
                <w:kern w:val="24"/>
              </w:rPr>
              <w:t>short</w:t>
            </w:r>
            <w:proofErr w:type="spellEnd"/>
            <w:r w:rsidRPr="001262C1">
              <w:rPr>
                <w:rFonts w:ascii="Arial" w:hAnsi="Arial" w:cs="Arial"/>
                <w:kern w:val="24"/>
              </w:rPr>
              <w:t>”, „long” wartości mniejsze od 1, są obcinane, nie oznacza, że nie możemy ich używać jeżeli w przyszłości może zajść potrzeba dokonania dokładniejszych obliczeń. Istnieje możliwość rzutowania jednych typów na drugie.</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slajdzie mamy trzy możliwe wyniki dzielenia 8 przez 3 w zależności od dokładności wyniku jaki chcemy otrzymać.</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Poniżej mamy dość szczególny przypadek. Zastanówmy się, jak to jest możliwe, że dodając dwie liczby dodatnie, otrzymaliśmy ujemny wynik.</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Proszę wyobrazić sobie, że typy dla liczb całkowitych mogą się „przekręcać”.</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Dobrą analogią do tego zjawiska jest przykład licznika samochodowego. Jeżeli wartość na nim pokazywana będzie cały czas rosnąć, to przekroczy wartość maksymalną i ponownie przekroczy zero. Z omawianymi typami dziej się dokładnie tak samo.</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Wartość maksymalna dla „</w:t>
            </w:r>
            <w:proofErr w:type="spellStart"/>
            <w:r w:rsidRPr="001262C1">
              <w:rPr>
                <w:rFonts w:ascii="Arial" w:hAnsi="Arial" w:cs="Arial"/>
                <w:kern w:val="24"/>
              </w:rPr>
              <w:t>int</w:t>
            </w:r>
            <w:proofErr w:type="spellEnd"/>
            <w:r w:rsidRPr="001262C1">
              <w:rPr>
                <w:rFonts w:ascii="Arial" w:hAnsi="Arial" w:cs="Arial"/>
                <w:kern w:val="24"/>
              </w:rPr>
              <w:t>” to 231-1 (około 2 mld). Jeżeli zechcemy zapisać 3 mld, to „licznik się przekręci” i do minimalnej wartości -231 (około -2 mld) dodana zostanie wartość będąca różnicą 3 mld – 2mld = 1 mld. Otrzymaliśmy w ten sposób wynik około -1 mld.</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t>Slajd 8</w:t>
            </w:r>
          </w:p>
        </w:tc>
        <w:tc>
          <w:tcPr>
            <w:tcW w:w="3827" w:type="dxa"/>
          </w:tcPr>
          <w:p w:rsidR="001262C1" w:rsidRDefault="001262C1" w:rsidP="00177301">
            <w:r>
              <w:object w:dxaOrig="7931" w:dyaOrig="5948">
                <v:shape id="_x0000_i1082" type="#_x0000_t75" style="width:178.5pt;height:133.5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25730733" r:id="rId125"/>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Przedstawione operatory służą do porównywania wartości. Działają zgodnie z tym, czego używaliśmy na lekcjach matematyki.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 xml:space="preserve">Poniżej mamy przykład jedynego trójargumentowego operatora </w:t>
            </w:r>
            <w:proofErr w:type="spellStart"/>
            <w:r w:rsidRPr="001262C1">
              <w:rPr>
                <w:rFonts w:ascii="Arial" w:hAnsi="Arial" w:cs="Arial"/>
                <w:kern w:val="24"/>
              </w:rPr>
              <w:t>operatora</w:t>
            </w:r>
            <w:proofErr w:type="spellEnd"/>
            <w:r w:rsidRPr="001262C1">
              <w:rPr>
                <w:rFonts w:ascii="Arial" w:hAnsi="Arial" w:cs="Arial"/>
                <w:kern w:val="24"/>
              </w:rPr>
              <w:t xml:space="preserve"> w Javie. Składa się z dwóch znaków: „?” i „:”. W pierwszej kolejności podajemy wartość logiczną. Wynikiem każdej operacji logicznej jest wartość logiczna. Możemy w tym miejscu równie dobrze użyć zmiennej typu </w:t>
            </w:r>
            <w:proofErr w:type="spellStart"/>
            <w:r w:rsidRPr="001262C1">
              <w:rPr>
                <w:rFonts w:ascii="Arial" w:hAnsi="Arial" w:cs="Arial"/>
                <w:kern w:val="24"/>
              </w:rPr>
              <w:t>boolean</w:t>
            </w:r>
            <w:proofErr w:type="spellEnd"/>
            <w:r w:rsidRPr="001262C1">
              <w:rPr>
                <w:rFonts w:ascii="Arial" w:hAnsi="Arial" w:cs="Arial"/>
                <w:kern w:val="24"/>
              </w:rPr>
              <w:t>. Następnie, po znaku „?” podajemy polecenie, które ma zostać wykonane w przypadku prawdy. Po znaku „:” podajemy polecenie dla fałszywej wartości logicznej.</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Wynikiem użycia operatora „?” w przykładzie pokazanym na slajdzie jest drukowanie w konsoli wartości większej (a lub b).</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9</w:t>
            </w:r>
          </w:p>
        </w:tc>
        <w:tc>
          <w:tcPr>
            <w:tcW w:w="3827" w:type="dxa"/>
          </w:tcPr>
          <w:p w:rsidR="001262C1" w:rsidRDefault="001262C1" w:rsidP="00177301">
            <w:r>
              <w:object w:dxaOrig="7931" w:dyaOrig="5948">
                <v:shape id="_x0000_i1083" type="#_x0000_t75" style="width:178.5pt;height:133.5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25730734" r:id="rId127"/>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slajdzie przedstawione zostały różne warianty instrukcji warunkowej „</w:t>
            </w:r>
            <w:proofErr w:type="spellStart"/>
            <w:r w:rsidRPr="001262C1">
              <w:rPr>
                <w:rFonts w:ascii="Arial" w:hAnsi="Arial" w:cs="Arial"/>
                <w:kern w:val="24"/>
              </w:rPr>
              <w:t>if</w:t>
            </w:r>
            <w:proofErr w:type="spellEnd"/>
            <w:r w:rsidRPr="001262C1">
              <w:rPr>
                <w:rFonts w:ascii="Arial" w:hAnsi="Arial" w:cs="Arial"/>
                <w:kern w:val="24"/>
              </w:rPr>
              <w:t>”. Korzystając z niej decydujemy, które polecenia mają być wykonane w zależności od zadanych kryteriów.</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Instrukcja warunkowa „</w:t>
            </w:r>
            <w:proofErr w:type="spellStart"/>
            <w:r w:rsidRPr="001262C1">
              <w:rPr>
                <w:rFonts w:ascii="Arial" w:hAnsi="Arial" w:cs="Arial"/>
                <w:kern w:val="24"/>
              </w:rPr>
              <w:t>if</w:t>
            </w:r>
            <w:proofErr w:type="spellEnd"/>
            <w:r w:rsidRPr="001262C1">
              <w:rPr>
                <w:rFonts w:ascii="Arial" w:hAnsi="Arial" w:cs="Arial"/>
                <w:kern w:val="24"/>
              </w:rPr>
              <w:t>” działa w następujący sposób. Warunek w nawiasie po słowie „</w:t>
            </w:r>
            <w:proofErr w:type="spellStart"/>
            <w:r w:rsidRPr="001262C1">
              <w:rPr>
                <w:rFonts w:ascii="Arial" w:hAnsi="Arial" w:cs="Arial"/>
                <w:kern w:val="24"/>
              </w:rPr>
              <w:t>if</w:t>
            </w:r>
            <w:proofErr w:type="spellEnd"/>
            <w:r w:rsidRPr="001262C1">
              <w:rPr>
                <w:rFonts w:ascii="Arial" w:hAnsi="Arial" w:cs="Arial"/>
                <w:kern w:val="24"/>
              </w:rPr>
              <w:t>” musi być wyrażeniem logicznym (dawać wartość prawda lub fałsz). W przypadku prawdy wykonają się instrukcje zawarte w nawiasach klamrowych, za wyrażeniem logicznym. Jeżeli później występuję słowo „</w:t>
            </w:r>
            <w:proofErr w:type="spellStart"/>
            <w:r w:rsidRPr="001262C1">
              <w:rPr>
                <w:rFonts w:ascii="Arial" w:hAnsi="Arial" w:cs="Arial"/>
                <w:kern w:val="24"/>
              </w:rPr>
              <w:t>else</w:t>
            </w:r>
            <w:proofErr w:type="spellEnd"/>
            <w:r w:rsidRPr="001262C1">
              <w:rPr>
                <w:rFonts w:ascii="Arial" w:hAnsi="Arial" w:cs="Arial"/>
                <w:kern w:val="24"/>
              </w:rPr>
              <w:t xml:space="preserve">”, to w przypadku prawdy wykonają się instrukcje występujące po słowie </w:t>
            </w:r>
            <w:proofErr w:type="spellStart"/>
            <w:r w:rsidRPr="001262C1">
              <w:rPr>
                <w:rFonts w:ascii="Arial" w:hAnsi="Arial" w:cs="Arial"/>
                <w:kern w:val="24"/>
              </w:rPr>
              <w:t>else</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t>Slajd 10</w:t>
            </w:r>
          </w:p>
        </w:tc>
        <w:tc>
          <w:tcPr>
            <w:tcW w:w="3827" w:type="dxa"/>
          </w:tcPr>
          <w:p w:rsidR="001262C1" w:rsidRDefault="001262C1" w:rsidP="00177301">
            <w:r>
              <w:object w:dxaOrig="7931" w:dyaOrig="5948">
                <v:shape id="_x0000_i1084" type="#_x0000_t75" style="width:178.5pt;height:133.5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25730735" r:id="rId129"/>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Dostępne mamy również inne operatory logiczne: koniunkcji („&amp;&amp;”) i alternatywy(„||”).</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Należy pamiętać, że kiedy użyjemy operatora „&amp;&amp;”, to kiedy przynajmniej jedna z wartości jest fałszywa, całe wyrażenie jest fałszywe. Dlatego wyrażenia sprawdzane są od lewej do prawej. Po napotkaniu pierwszej fałszywej wartości reszta nie jest już sprawdzana. Nie zachodzi taka potrzeba.</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11</w:t>
            </w:r>
          </w:p>
        </w:tc>
        <w:tc>
          <w:tcPr>
            <w:tcW w:w="3827" w:type="dxa"/>
          </w:tcPr>
          <w:p w:rsidR="001262C1" w:rsidRDefault="001262C1" w:rsidP="00177301">
            <w:r>
              <w:object w:dxaOrig="7931" w:dyaOrig="5948">
                <v:shape id="_x0000_i1085" type="#_x0000_t75" style="width:178.5pt;height:133.5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25730736" r:id="rId131"/>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 slajdzie widzimy przykładową pętlę „</w:t>
            </w:r>
            <w:proofErr w:type="spellStart"/>
            <w:r w:rsidRPr="001262C1">
              <w:rPr>
                <w:rFonts w:ascii="Arial" w:hAnsi="Arial" w:cs="Arial"/>
                <w:kern w:val="24"/>
              </w:rPr>
              <w:t>while</w:t>
            </w:r>
            <w:proofErr w:type="spellEnd"/>
            <w:r w:rsidRPr="001262C1">
              <w:rPr>
                <w:rFonts w:ascii="Arial" w:hAnsi="Arial" w:cs="Arial"/>
                <w:kern w:val="24"/>
              </w:rPr>
              <w:t>”. Wykonuje ona operację mnożenia a i b, zapisując wynik do c.</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 słowie „</w:t>
            </w:r>
            <w:proofErr w:type="spellStart"/>
            <w:r w:rsidRPr="001262C1">
              <w:rPr>
                <w:rFonts w:ascii="Arial" w:hAnsi="Arial" w:cs="Arial"/>
                <w:kern w:val="24"/>
              </w:rPr>
              <w:t>while</w:t>
            </w:r>
            <w:proofErr w:type="spellEnd"/>
            <w:r w:rsidRPr="001262C1">
              <w:rPr>
                <w:rFonts w:ascii="Arial" w:hAnsi="Arial" w:cs="Arial"/>
                <w:kern w:val="24"/>
              </w:rPr>
              <w:t>” występuje wyrażenie logiczne, tak jak w instrukcji „</w:t>
            </w:r>
            <w:proofErr w:type="spellStart"/>
            <w:r w:rsidRPr="001262C1">
              <w:rPr>
                <w:rFonts w:ascii="Arial" w:hAnsi="Arial" w:cs="Arial"/>
                <w:kern w:val="24"/>
              </w:rPr>
              <w:t>if</w:t>
            </w:r>
            <w:proofErr w:type="spellEnd"/>
            <w:r w:rsidRPr="001262C1">
              <w:rPr>
                <w:rFonts w:ascii="Arial" w:hAnsi="Arial" w:cs="Arial"/>
                <w:kern w:val="24"/>
              </w:rPr>
              <w:t>”. W przypadku prawdy instrukcje z nawiasów klamrowych zostaną wykonane. Następnie wyrażenie logiczne jest sprawdzane ponownie i w przypadku prawdy następuje kolejny krok pętli. Instrukcja „</w:t>
            </w:r>
            <w:proofErr w:type="spellStart"/>
            <w:r w:rsidRPr="001262C1">
              <w:rPr>
                <w:rFonts w:ascii="Arial" w:hAnsi="Arial" w:cs="Arial"/>
                <w:kern w:val="24"/>
              </w:rPr>
              <w:t>while</w:t>
            </w:r>
            <w:proofErr w:type="spellEnd"/>
            <w:r w:rsidRPr="001262C1">
              <w:rPr>
                <w:rFonts w:ascii="Arial" w:hAnsi="Arial" w:cs="Arial"/>
                <w:kern w:val="24"/>
              </w:rPr>
              <w:t>” przestaje działać jeżeli warunek (wyrażenie logiczne w nawiasach) jest fałszywy.</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8F24D0" w:rsidRDefault="001262C1" w:rsidP="008F24D0">
            <w:pPr>
              <w:autoSpaceDE w:val="0"/>
              <w:autoSpaceDN w:val="0"/>
              <w:adjustRightInd w:val="0"/>
              <w:spacing w:after="0" w:line="240" w:lineRule="auto"/>
              <w:rPr>
                <w:rFonts w:ascii="Arial" w:hAnsi="Arial" w:cs="Arial"/>
                <w:kern w:val="24"/>
              </w:rPr>
            </w:pPr>
            <w:r w:rsidRPr="001262C1">
              <w:rPr>
                <w:rFonts w:ascii="Arial" w:hAnsi="Arial" w:cs="Arial"/>
                <w:kern w:val="24"/>
              </w:rPr>
              <w:t xml:space="preserve">Jeżeli źle skonstruujemy warunek logiczny, pętla może się nie zatrzymać! W takim przypadku proces w systemie </w:t>
            </w:r>
            <w:r w:rsidR="00D742A6" w:rsidRPr="001262C1">
              <w:rPr>
                <w:rFonts w:ascii="Arial" w:hAnsi="Arial" w:cs="Arial"/>
                <w:kern w:val="24"/>
              </w:rPr>
              <w:t>operacyjnym</w:t>
            </w:r>
            <w:r w:rsidRPr="001262C1">
              <w:rPr>
                <w:rFonts w:ascii="Arial" w:hAnsi="Arial" w:cs="Arial"/>
                <w:kern w:val="24"/>
              </w:rPr>
              <w:t>, który odpowiada naszemu programowi, powinien być „zabity”</w:t>
            </w:r>
            <w:r w:rsidR="008F24D0">
              <w:rPr>
                <w:rFonts w:ascii="Arial" w:hAnsi="Arial" w:cs="Arial"/>
                <w:kern w:val="24"/>
              </w:rPr>
              <w:t>.</w:t>
            </w:r>
          </w:p>
        </w:tc>
      </w:tr>
      <w:tr w:rsidR="001262C1" w:rsidTr="008F24D0">
        <w:trPr>
          <w:trHeight w:val="4000"/>
        </w:trPr>
        <w:tc>
          <w:tcPr>
            <w:tcW w:w="779" w:type="dxa"/>
          </w:tcPr>
          <w:p w:rsidR="001262C1" w:rsidRDefault="001262C1" w:rsidP="00177301">
            <w:r>
              <w:t>Slajd 12</w:t>
            </w:r>
          </w:p>
        </w:tc>
        <w:tc>
          <w:tcPr>
            <w:tcW w:w="3827" w:type="dxa"/>
          </w:tcPr>
          <w:p w:rsidR="001262C1" w:rsidRDefault="001262C1" w:rsidP="00177301">
            <w:r>
              <w:object w:dxaOrig="7931" w:dyaOrig="5948">
                <v:shape id="_x0000_i1086" type="#_x0000_t75" style="width:178.5pt;height:133.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25730737" r:id="rId133"/>
              </w:object>
            </w:r>
          </w:p>
        </w:tc>
        <w:tc>
          <w:tcPr>
            <w:tcW w:w="4606" w:type="dxa"/>
          </w:tcPr>
          <w:p w:rsidR="001262C1" w:rsidRPr="001262C1" w:rsidRDefault="001262C1" w:rsidP="00177301"/>
        </w:tc>
      </w:tr>
      <w:tr w:rsidR="001262C1" w:rsidTr="008F24D0">
        <w:trPr>
          <w:trHeight w:val="4000"/>
        </w:trPr>
        <w:tc>
          <w:tcPr>
            <w:tcW w:w="779" w:type="dxa"/>
          </w:tcPr>
          <w:p w:rsidR="001262C1" w:rsidRDefault="001262C1" w:rsidP="00177301">
            <w:r>
              <w:t>Slajd 13</w:t>
            </w:r>
          </w:p>
        </w:tc>
        <w:tc>
          <w:tcPr>
            <w:tcW w:w="3827" w:type="dxa"/>
          </w:tcPr>
          <w:p w:rsidR="001262C1" w:rsidRDefault="001262C1" w:rsidP="00177301">
            <w:r>
              <w:object w:dxaOrig="7931" w:dyaOrig="5948">
                <v:shape id="_x0000_i1087" type="#_x0000_t75" style="width:178.5pt;height:133.5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25730738" r:id="rId135"/>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Pętla „</w:t>
            </w:r>
            <w:proofErr w:type="spellStart"/>
            <w:r w:rsidRPr="001262C1">
              <w:rPr>
                <w:rFonts w:ascii="Arial" w:hAnsi="Arial" w:cs="Arial"/>
                <w:kern w:val="24"/>
              </w:rPr>
              <w:t>do-while</w:t>
            </w:r>
            <w:proofErr w:type="spellEnd"/>
            <w:r w:rsidRPr="001262C1">
              <w:rPr>
                <w:rFonts w:ascii="Arial" w:hAnsi="Arial" w:cs="Arial"/>
                <w:kern w:val="24"/>
              </w:rPr>
              <w:t>” działa tak samo jak pętla „</w:t>
            </w:r>
            <w:proofErr w:type="spellStart"/>
            <w:r w:rsidRPr="001262C1">
              <w:rPr>
                <w:rFonts w:ascii="Arial" w:hAnsi="Arial" w:cs="Arial"/>
                <w:kern w:val="24"/>
              </w:rPr>
              <w:t>while</w:t>
            </w:r>
            <w:proofErr w:type="spellEnd"/>
            <w:r w:rsidRPr="001262C1">
              <w:rPr>
                <w:rFonts w:ascii="Arial" w:hAnsi="Arial" w:cs="Arial"/>
                <w:kern w:val="24"/>
              </w:rPr>
              <w:t>”, z tą różnicą, ze zawsze występuje pierwszy przebieg pętli Dopiero po nim sprawdzany jest warunek. W przypadku prawdy następuje kolejny przebieg.</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Pętla widoczna na slajdzie wypisuje kolejne wartości silni, aż do momentu, kiedy wartość będzie większa niż 1000.</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14</w:t>
            </w:r>
          </w:p>
        </w:tc>
        <w:tc>
          <w:tcPr>
            <w:tcW w:w="3827" w:type="dxa"/>
          </w:tcPr>
          <w:p w:rsidR="001262C1" w:rsidRDefault="001262C1" w:rsidP="00177301">
            <w:r>
              <w:object w:dxaOrig="7931" w:dyaOrig="5948">
                <v:shape id="_x0000_i1088" type="#_x0000_t75" style="width:178.5pt;height:133.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25730739" r:id="rId137"/>
              </w:object>
            </w:r>
          </w:p>
        </w:tc>
        <w:tc>
          <w:tcPr>
            <w:tcW w:w="4606" w:type="dxa"/>
          </w:tcPr>
          <w:p w:rsidR="001262C1" w:rsidRPr="001262C1" w:rsidRDefault="001262C1" w:rsidP="00177301"/>
        </w:tc>
      </w:tr>
      <w:tr w:rsidR="001262C1" w:rsidTr="008F24D0">
        <w:trPr>
          <w:trHeight w:val="4000"/>
        </w:trPr>
        <w:tc>
          <w:tcPr>
            <w:tcW w:w="779" w:type="dxa"/>
          </w:tcPr>
          <w:p w:rsidR="001262C1" w:rsidRDefault="001262C1" w:rsidP="00177301">
            <w:r>
              <w:t>Slajd 15</w:t>
            </w:r>
          </w:p>
        </w:tc>
        <w:tc>
          <w:tcPr>
            <w:tcW w:w="3827" w:type="dxa"/>
          </w:tcPr>
          <w:p w:rsidR="001262C1" w:rsidRDefault="001262C1" w:rsidP="00177301">
            <w:r>
              <w:object w:dxaOrig="7931" w:dyaOrig="5948">
                <v:shape id="_x0000_i1089" type="#_x0000_t75" style="width:178.5pt;height:133.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25730740" r:id="rId139"/>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Pętla „for” jest bardziej złożona od poprzednich przykładów. W nawiasie po słowie „for” nie występuje tylko warunek. Wyrażanie ma 3 części: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Pierwsza część, instrukcja początkowa, wykonywana tylko raz na samym początku. W naszym przypadku zadeklarowaliśmy i zainicjowaliśmy zmienną 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Druga część, warunek, jest sprawdzana w każdym kroku. Musi to być wyrażenie logiczne. Dopóki wartość jest prawdziwa, dopóty wykonuje się pętla.</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Trzecia część, to instrukcja, która wykonuje się po zakończeniu każdego kroku.</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Przedstawiony przykład oblicza wartość liczby a podniesioną do potęgi b.</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Każda z trzech instrukcji pętli „for” może być pusta. Z prawej strony slajdu pokazany jest przykład, który działa identycznie jak omawiana pętla. Jednak takie zapisywanie pętli jest mało czytelne dla ludzi.</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lang w:val="en-US"/>
              </w:rPr>
            </w:pPr>
            <w:r w:rsidRPr="001262C1">
              <w:rPr>
                <w:rFonts w:ascii="Arial" w:hAnsi="Arial" w:cs="Arial"/>
                <w:kern w:val="24"/>
              </w:rPr>
              <w:t>Pętla „for”, przedstawiona w prawym dolnym rogu, również jest poprawna. Powoduje ona zawieszenie się wykonywanego programu, z powodu braku instrukcji warunkowej. Jest to przykład pętli nieskończonej.</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16</w:t>
            </w:r>
          </w:p>
        </w:tc>
        <w:tc>
          <w:tcPr>
            <w:tcW w:w="3827" w:type="dxa"/>
          </w:tcPr>
          <w:p w:rsidR="001262C1" w:rsidRDefault="001262C1" w:rsidP="00177301">
            <w:r>
              <w:object w:dxaOrig="7931" w:dyaOrig="5948">
                <v:shape id="_x0000_i1090" type="#_x0000_t75" style="width:178.5pt;height:133.5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25730741" r:id="rId141"/>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Przy operowaniu na pętlach możemy skorzystać z dwóch instrukcji: „break” i „</w:t>
            </w:r>
            <w:proofErr w:type="spellStart"/>
            <w:r w:rsidRPr="001262C1">
              <w:rPr>
                <w:rFonts w:ascii="Arial" w:hAnsi="Arial" w:cs="Arial"/>
                <w:kern w:val="24"/>
              </w:rPr>
              <w:t>continue</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Przy napotkaniu słowa „</w:t>
            </w:r>
            <w:proofErr w:type="spellStart"/>
            <w:r w:rsidRPr="001262C1">
              <w:rPr>
                <w:rFonts w:ascii="Arial" w:hAnsi="Arial" w:cs="Arial"/>
                <w:kern w:val="24"/>
              </w:rPr>
              <w:t>continue</w:t>
            </w:r>
            <w:proofErr w:type="spellEnd"/>
            <w:r w:rsidRPr="001262C1">
              <w:rPr>
                <w:rFonts w:ascii="Arial" w:hAnsi="Arial" w:cs="Arial"/>
                <w:kern w:val="24"/>
              </w:rPr>
              <w:t>”, wykonanie bieżącego kroku pętli zostaje zatrzymane i zaczyna się wykonywanie kroku następnego.</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 wystąpieniu słowa „break” następuje całkowite wyjście z pętli „for”.</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Powyższy przykład sumuje wszystkie liczby nieparzyste od 1 do 10. Instrukcja warunkowa w pętli „for” w naszym przypadku nie ma żadnego znaczenie. Polecenie „break” przerywa działanie pętli kiedy tylko i będzie większe od 10.</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Kiedy reszta z dzielenia i przez 2 będzie równa 0 (liczba parzysta), nie nastąpi operacja sumy i wypisania na ekran.</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t>Slajd 17</w:t>
            </w:r>
          </w:p>
        </w:tc>
        <w:tc>
          <w:tcPr>
            <w:tcW w:w="3827" w:type="dxa"/>
          </w:tcPr>
          <w:p w:rsidR="001262C1" w:rsidRDefault="001262C1" w:rsidP="00177301">
            <w:r>
              <w:object w:dxaOrig="7931" w:dyaOrig="5948">
                <v:shape id="_x0000_i1091" type="#_x0000_t75" style="width:178.5pt;height:133.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25730742" r:id="rId143"/>
              </w:object>
            </w:r>
          </w:p>
        </w:tc>
        <w:tc>
          <w:tcPr>
            <w:tcW w:w="4606" w:type="dxa"/>
          </w:tcPr>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Ostatnią pętlą jest pętla „</w:t>
            </w:r>
            <w:proofErr w:type="spellStart"/>
            <w:r w:rsidRPr="001262C1">
              <w:rPr>
                <w:rFonts w:ascii="Arial" w:hAnsi="Arial" w:cs="Arial"/>
                <w:kern w:val="24"/>
              </w:rPr>
              <w:t>switch</w:t>
            </w:r>
            <w:proofErr w:type="spellEnd"/>
            <w:r w:rsidRPr="001262C1">
              <w:rPr>
                <w:rFonts w:ascii="Arial" w:hAnsi="Arial" w:cs="Arial"/>
                <w:kern w:val="24"/>
              </w:rPr>
              <w:t>”. Dzięki niej możemy decydować, które instrukcje wykonają się w danym przypadku.</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Po słowie „</w:t>
            </w:r>
            <w:proofErr w:type="spellStart"/>
            <w:r w:rsidRPr="001262C1">
              <w:rPr>
                <w:rFonts w:ascii="Arial" w:hAnsi="Arial" w:cs="Arial"/>
                <w:kern w:val="24"/>
              </w:rPr>
              <w:t>switch</w:t>
            </w:r>
            <w:proofErr w:type="spellEnd"/>
            <w:r w:rsidRPr="001262C1">
              <w:rPr>
                <w:rFonts w:ascii="Arial" w:hAnsi="Arial" w:cs="Arial"/>
                <w:kern w:val="24"/>
              </w:rPr>
              <w:t>” podajmy w nawiasie wartość typu „</w:t>
            </w:r>
            <w:proofErr w:type="spellStart"/>
            <w:r w:rsidRPr="001262C1">
              <w:rPr>
                <w:rFonts w:ascii="Arial" w:hAnsi="Arial" w:cs="Arial"/>
                <w:kern w:val="24"/>
              </w:rPr>
              <w:t>int</w:t>
            </w:r>
            <w:proofErr w:type="spellEnd"/>
            <w:r w:rsidRPr="001262C1">
              <w:rPr>
                <w:rFonts w:ascii="Arial" w:hAnsi="Arial" w:cs="Arial"/>
                <w:kern w:val="24"/>
              </w:rPr>
              <w:t>”, „</w:t>
            </w:r>
            <w:proofErr w:type="spellStart"/>
            <w:r w:rsidRPr="001262C1">
              <w:rPr>
                <w:rFonts w:ascii="Arial" w:hAnsi="Arial" w:cs="Arial"/>
                <w:kern w:val="24"/>
              </w:rPr>
              <w:t>String</w:t>
            </w:r>
            <w:proofErr w:type="spellEnd"/>
            <w:r w:rsidRPr="001262C1">
              <w:rPr>
                <w:rFonts w:ascii="Arial" w:hAnsi="Arial" w:cs="Arial"/>
                <w:kern w:val="24"/>
              </w:rPr>
              <w:t>” lub „</w:t>
            </w:r>
            <w:proofErr w:type="spellStart"/>
            <w:r w:rsidRPr="001262C1">
              <w:rPr>
                <w:rFonts w:ascii="Arial" w:hAnsi="Arial" w:cs="Arial"/>
                <w:kern w:val="24"/>
              </w:rPr>
              <w:t>Enum</w:t>
            </w:r>
            <w:proofErr w:type="spellEnd"/>
            <w:r w:rsidRPr="001262C1">
              <w:rPr>
                <w:rFonts w:ascii="Arial" w:hAnsi="Arial" w:cs="Arial"/>
                <w:kern w:val="24"/>
              </w:rPr>
              <w:t>” (nie może to być wartość logiczna). Pojęcia „</w:t>
            </w:r>
            <w:proofErr w:type="spellStart"/>
            <w:r w:rsidRPr="001262C1">
              <w:rPr>
                <w:rFonts w:ascii="Arial" w:hAnsi="Arial" w:cs="Arial"/>
                <w:kern w:val="24"/>
              </w:rPr>
              <w:t>String</w:t>
            </w:r>
            <w:proofErr w:type="spellEnd"/>
            <w:r w:rsidRPr="001262C1">
              <w:rPr>
                <w:rFonts w:ascii="Arial" w:hAnsi="Arial" w:cs="Arial"/>
                <w:kern w:val="24"/>
              </w:rPr>
              <w:t>” i „</w:t>
            </w:r>
            <w:proofErr w:type="spellStart"/>
            <w:r w:rsidRPr="001262C1">
              <w:rPr>
                <w:rFonts w:ascii="Arial" w:hAnsi="Arial" w:cs="Arial"/>
                <w:kern w:val="24"/>
              </w:rPr>
              <w:t>Enum</w:t>
            </w:r>
            <w:proofErr w:type="spellEnd"/>
            <w:r w:rsidRPr="001262C1">
              <w:rPr>
                <w:rFonts w:ascii="Arial" w:hAnsi="Arial" w:cs="Arial"/>
                <w:kern w:val="24"/>
              </w:rPr>
              <w:t>” zostaną wytłumaczone w następnych lekcjach.</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Następnie możemy zdefiniować dowolną ilość przypadków. Po słowie „</w:t>
            </w:r>
            <w:proofErr w:type="spellStart"/>
            <w:r w:rsidRPr="001262C1">
              <w:rPr>
                <w:rFonts w:ascii="Arial" w:hAnsi="Arial" w:cs="Arial"/>
                <w:kern w:val="24"/>
              </w:rPr>
              <w:t>case</w:t>
            </w:r>
            <w:proofErr w:type="spellEnd"/>
            <w:r w:rsidRPr="001262C1">
              <w:rPr>
                <w:rFonts w:ascii="Arial" w:hAnsi="Arial" w:cs="Arial"/>
                <w:kern w:val="24"/>
              </w:rPr>
              <w:t>” podajmy wartość dla której dane instrukcje mają się wykonać. Nie otwieramy nawiasu klamrowego! Pamiętajmy, aby wstawić „break”, jeżeli nie chcemy, aby wykonały się instrukcje dla następnego przypadku. Po drugim „</w:t>
            </w:r>
            <w:proofErr w:type="spellStart"/>
            <w:r w:rsidRPr="001262C1">
              <w:rPr>
                <w:rFonts w:ascii="Arial" w:hAnsi="Arial" w:cs="Arial"/>
                <w:kern w:val="24"/>
              </w:rPr>
              <w:t>case</w:t>
            </w:r>
            <w:proofErr w:type="spellEnd"/>
            <w:r w:rsidRPr="001262C1">
              <w:rPr>
                <w:rFonts w:ascii="Arial" w:hAnsi="Arial" w:cs="Arial"/>
                <w:kern w:val="24"/>
              </w:rPr>
              <w:t>” nie ma tego słowa, więc wykonały się również instrukcje dla przypadku „</w:t>
            </w:r>
            <w:proofErr w:type="spellStart"/>
            <w:r w:rsidRPr="001262C1">
              <w:rPr>
                <w:rFonts w:ascii="Arial" w:hAnsi="Arial" w:cs="Arial"/>
                <w:kern w:val="24"/>
              </w:rPr>
              <w:t>default</w:t>
            </w:r>
            <w:proofErr w:type="spellEnd"/>
            <w:r w:rsidRPr="001262C1">
              <w:rPr>
                <w:rFonts w:ascii="Arial" w:hAnsi="Arial" w:cs="Arial"/>
                <w:kern w:val="24"/>
              </w:rPr>
              <w:t>”.</w:t>
            </w:r>
          </w:p>
          <w:p w:rsidR="001262C1" w:rsidRPr="001262C1" w:rsidRDefault="001262C1" w:rsidP="00177301">
            <w:pPr>
              <w:autoSpaceDE w:val="0"/>
              <w:autoSpaceDN w:val="0"/>
              <w:adjustRightInd w:val="0"/>
              <w:spacing w:after="0" w:line="240" w:lineRule="auto"/>
              <w:rPr>
                <w:rFonts w:ascii="Arial" w:hAnsi="Arial" w:cs="Arial"/>
                <w:kern w:val="24"/>
              </w:rPr>
            </w:pPr>
          </w:p>
          <w:p w:rsidR="001262C1" w:rsidRPr="001262C1" w:rsidRDefault="001262C1" w:rsidP="00177301">
            <w:pPr>
              <w:autoSpaceDE w:val="0"/>
              <w:autoSpaceDN w:val="0"/>
              <w:adjustRightInd w:val="0"/>
              <w:spacing w:after="0" w:line="240" w:lineRule="auto"/>
              <w:rPr>
                <w:rFonts w:ascii="Arial" w:hAnsi="Arial" w:cs="Arial"/>
                <w:kern w:val="24"/>
              </w:rPr>
            </w:pPr>
            <w:r w:rsidRPr="001262C1">
              <w:rPr>
                <w:rFonts w:ascii="Arial" w:hAnsi="Arial" w:cs="Arial"/>
                <w:kern w:val="24"/>
              </w:rPr>
              <w:t>„</w:t>
            </w:r>
            <w:proofErr w:type="spellStart"/>
            <w:r w:rsidRPr="001262C1">
              <w:rPr>
                <w:rFonts w:ascii="Arial" w:hAnsi="Arial" w:cs="Arial"/>
                <w:kern w:val="24"/>
              </w:rPr>
              <w:t>default</w:t>
            </w:r>
            <w:proofErr w:type="spellEnd"/>
            <w:r w:rsidRPr="001262C1">
              <w:rPr>
                <w:rFonts w:ascii="Arial" w:hAnsi="Arial" w:cs="Arial"/>
                <w:kern w:val="24"/>
              </w:rPr>
              <w:t>” jest przypadkiem szczególnym. Jeżeli wartość a nie występuje w żadnym z „</w:t>
            </w:r>
            <w:proofErr w:type="spellStart"/>
            <w:r w:rsidRPr="001262C1">
              <w:rPr>
                <w:rFonts w:ascii="Arial" w:hAnsi="Arial" w:cs="Arial"/>
                <w:kern w:val="24"/>
              </w:rPr>
              <w:t>case</w:t>
            </w:r>
            <w:proofErr w:type="spellEnd"/>
            <w:r w:rsidRPr="001262C1">
              <w:rPr>
                <w:rFonts w:ascii="Arial" w:hAnsi="Arial" w:cs="Arial"/>
                <w:kern w:val="24"/>
              </w:rPr>
              <w:t>”, wówczas wykonają się instrukcje z tej części.</w:t>
            </w:r>
          </w:p>
          <w:p w:rsidR="001262C1" w:rsidRPr="001262C1" w:rsidRDefault="001262C1" w:rsidP="00177301">
            <w:pPr>
              <w:autoSpaceDE w:val="0"/>
              <w:autoSpaceDN w:val="0"/>
              <w:adjustRightInd w:val="0"/>
              <w:spacing w:after="0" w:line="240" w:lineRule="auto"/>
              <w:rPr>
                <w:rFonts w:ascii="Arial" w:hAnsi="Arial" w:cs="Arial"/>
              </w:rPr>
            </w:pPr>
          </w:p>
          <w:p w:rsidR="001262C1" w:rsidRPr="001262C1" w:rsidRDefault="001262C1" w:rsidP="00177301"/>
        </w:tc>
      </w:tr>
      <w:tr w:rsidR="001262C1" w:rsidTr="008F24D0">
        <w:trPr>
          <w:trHeight w:val="4000"/>
        </w:trPr>
        <w:tc>
          <w:tcPr>
            <w:tcW w:w="779" w:type="dxa"/>
          </w:tcPr>
          <w:p w:rsidR="001262C1" w:rsidRDefault="001262C1" w:rsidP="00177301">
            <w:r>
              <w:lastRenderedPageBreak/>
              <w:t>Slajd 18</w:t>
            </w:r>
          </w:p>
        </w:tc>
        <w:tc>
          <w:tcPr>
            <w:tcW w:w="3827" w:type="dxa"/>
          </w:tcPr>
          <w:p w:rsidR="001262C1" w:rsidRDefault="001262C1" w:rsidP="00177301">
            <w:r>
              <w:object w:dxaOrig="7918" w:dyaOrig="5939">
                <v:shape id="_x0000_i1092" type="#_x0000_t75" style="width:178.5pt;height:133.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25730743" r:id="rId145"/>
              </w:object>
            </w:r>
          </w:p>
        </w:tc>
        <w:tc>
          <w:tcPr>
            <w:tcW w:w="4606" w:type="dxa"/>
          </w:tcPr>
          <w:p w:rsidR="001262C1" w:rsidRPr="001262C1" w:rsidRDefault="001262C1" w:rsidP="00177301"/>
        </w:tc>
      </w:tr>
      <w:tr w:rsidR="001262C1" w:rsidTr="008F24D0">
        <w:trPr>
          <w:trHeight w:val="4000"/>
        </w:trPr>
        <w:tc>
          <w:tcPr>
            <w:tcW w:w="779" w:type="dxa"/>
          </w:tcPr>
          <w:p w:rsidR="001262C1" w:rsidRDefault="001262C1" w:rsidP="00177301">
            <w:r>
              <w:t>Slajd 19</w:t>
            </w:r>
          </w:p>
        </w:tc>
        <w:tc>
          <w:tcPr>
            <w:tcW w:w="3827" w:type="dxa"/>
          </w:tcPr>
          <w:p w:rsidR="001262C1" w:rsidRDefault="001262C1" w:rsidP="00177301">
            <w:r>
              <w:object w:dxaOrig="7931" w:dyaOrig="5948">
                <v:shape id="_x0000_i1093" type="#_x0000_t75" style="width:178.5pt;height:133.5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25730744" r:id="rId147"/>
              </w:object>
            </w:r>
          </w:p>
        </w:tc>
        <w:tc>
          <w:tcPr>
            <w:tcW w:w="4606" w:type="dxa"/>
          </w:tcPr>
          <w:p w:rsidR="001262C1" w:rsidRPr="001262C1" w:rsidRDefault="001262C1" w:rsidP="00177301"/>
        </w:tc>
      </w:tr>
      <w:tr w:rsidR="001262C1" w:rsidTr="008F24D0">
        <w:trPr>
          <w:trHeight w:val="4000"/>
        </w:trPr>
        <w:tc>
          <w:tcPr>
            <w:tcW w:w="779" w:type="dxa"/>
          </w:tcPr>
          <w:p w:rsidR="001262C1" w:rsidRDefault="001262C1" w:rsidP="00177301">
            <w:r>
              <w:t>Slajd 20</w:t>
            </w:r>
          </w:p>
        </w:tc>
        <w:tc>
          <w:tcPr>
            <w:tcW w:w="3827" w:type="dxa"/>
          </w:tcPr>
          <w:p w:rsidR="001262C1" w:rsidRDefault="001262C1" w:rsidP="00177301">
            <w:r>
              <w:object w:dxaOrig="7931" w:dyaOrig="5948">
                <v:shape id="_x0000_i1094" type="#_x0000_t75" style="width:178.5pt;height:133.5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25730745" r:id="rId149"/>
              </w:object>
            </w:r>
          </w:p>
        </w:tc>
        <w:tc>
          <w:tcPr>
            <w:tcW w:w="4606" w:type="dxa"/>
          </w:tcPr>
          <w:p w:rsidR="001262C1" w:rsidRPr="001262C1" w:rsidRDefault="001262C1" w:rsidP="00177301"/>
        </w:tc>
      </w:tr>
    </w:tbl>
    <w:p w:rsidR="000C60F5" w:rsidRDefault="000C60F5" w:rsidP="000C60F5">
      <w:pPr>
        <w:pStyle w:val="Nagwek3"/>
      </w:pPr>
      <w:bookmarkStart w:id="31" w:name="_Toc348442634"/>
      <w:r w:rsidRPr="000C60F5">
        <w:t>Opis założonych osiągnięć ucznia</w:t>
      </w:r>
      <w:bookmarkEnd w:id="31"/>
    </w:p>
    <w:p w:rsidR="000C60F5" w:rsidRPr="000C60F5" w:rsidRDefault="000C60F5" w:rsidP="000C60F5">
      <w:r w:rsidRPr="000C60F5">
        <w:t xml:space="preserve">Po tej lekcji </w:t>
      </w:r>
      <w:r w:rsidR="004A792E">
        <w:t xml:space="preserve">uczniowie będą wiedzieli jak </w:t>
      </w:r>
      <w:r w:rsidR="00920AD5">
        <w:t>poprawnie przechowywać dane w zmiennych, oraz jak programować pętle do wykonywanie odpowiednich operacji.</w:t>
      </w:r>
    </w:p>
    <w:p w:rsidR="00A90A4D" w:rsidRDefault="00A90A4D" w:rsidP="00920AD5">
      <w:pPr>
        <w:pStyle w:val="Nagwek2"/>
      </w:pPr>
      <w:bookmarkStart w:id="32" w:name="_Toc348442635"/>
      <w:r>
        <w:lastRenderedPageBreak/>
        <w:t xml:space="preserve">Lekcja 3 - </w:t>
      </w:r>
      <w:r w:rsidR="00920AD5" w:rsidRPr="00920AD5">
        <w:t>Wstęp do programowania obiektowego</w:t>
      </w:r>
      <w:bookmarkEnd w:id="32"/>
      <w:r w:rsidR="00920AD5" w:rsidRPr="00920AD5">
        <w:t xml:space="preserve"> </w:t>
      </w:r>
    </w:p>
    <w:p w:rsidR="000C60F5" w:rsidRDefault="000C60F5" w:rsidP="000C60F5">
      <w:pPr>
        <w:pStyle w:val="Nagwek3"/>
      </w:pPr>
      <w:bookmarkStart w:id="33" w:name="_Toc348442636"/>
      <w:r>
        <w:t>Cel lekcji</w:t>
      </w:r>
      <w:bookmarkEnd w:id="33"/>
    </w:p>
    <w:p w:rsidR="000C60F5" w:rsidRDefault="000C60F5" w:rsidP="000C60F5">
      <w:r>
        <w:t xml:space="preserve">Celem </w:t>
      </w:r>
      <w:r w:rsidR="00920AD5">
        <w:t>lekcji jest wytłumaczenie na czym polega idea programowania obiektowego. Opis budowy klasy w Jawie, konstruktorów i metod.</w:t>
      </w:r>
    </w:p>
    <w:p w:rsidR="000C60F5" w:rsidRDefault="000C60F5" w:rsidP="000C60F5">
      <w:pPr>
        <w:pStyle w:val="Nagwek3"/>
      </w:pPr>
      <w:bookmarkStart w:id="34" w:name="_Toc348442637"/>
      <w:r>
        <w:t>Treść - slajdy z opisem</w:t>
      </w:r>
      <w:bookmarkEnd w:id="34"/>
    </w:p>
    <w:tbl>
      <w:tblPr>
        <w:tblW w:w="0" w:type="auto"/>
        <w:tblLayout w:type="fixed"/>
        <w:tblCellMar>
          <w:left w:w="70" w:type="dxa"/>
          <w:right w:w="70" w:type="dxa"/>
        </w:tblCellMar>
        <w:tblLook w:val="0000"/>
      </w:tblPr>
      <w:tblGrid>
        <w:gridCol w:w="921"/>
        <w:gridCol w:w="3685"/>
        <w:gridCol w:w="4606"/>
      </w:tblGrid>
      <w:tr w:rsidR="00920AD5" w:rsidTr="008F24D0">
        <w:trPr>
          <w:trHeight w:val="4000"/>
        </w:trPr>
        <w:tc>
          <w:tcPr>
            <w:tcW w:w="921" w:type="dxa"/>
          </w:tcPr>
          <w:p w:rsidR="00920AD5" w:rsidRDefault="00920AD5" w:rsidP="00177301">
            <w:r>
              <w:t>Slajd 1</w:t>
            </w:r>
          </w:p>
        </w:tc>
        <w:tc>
          <w:tcPr>
            <w:tcW w:w="3685" w:type="dxa"/>
          </w:tcPr>
          <w:p w:rsidR="00920AD5" w:rsidRDefault="00920AD5" w:rsidP="00177301">
            <w:r>
              <w:object w:dxaOrig="7752" w:dyaOrig="5817">
                <v:shape id="_x0000_i1095" type="#_x0000_t75" style="width:174.75pt;height:131.25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25730746" r:id="rId151"/>
              </w:object>
            </w:r>
          </w:p>
        </w:tc>
        <w:tc>
          <w:tcPr>
            <w:tcW w:w="4606" w:type="dxa"/>
          </w:tcPr>
          <w:p w:rsidR="00920AD5" w:rsidRPr="008F24D0" w:rsidRDefault="00920AD5" w:rsidP="00177301"/>
        </w:tc>
      </w:tr>
      <w:tr w:rsidR="00920AD5" w:rsidTr="008F24D0">
        <w:trPr>
          <w:trHeight w:val="4000"/>
        </w:trPr>
        <w:tc>
          <w:tcPr>
            <w:tcW w:w="921" w:type="dxa"/>
          </w:tcPr>
          <w:p w:rsidR="00920AD5" w:rsidRDefault="00920AD5" w:rsidP="00177301">
            <w:r>
              <w:t>Slajd 2</w:t>
            </w:r>
          </w:p>
        </w:tc>
        <w:tc>
          <w:tcPr>
            <w:tcW w:w="3685" w:type="dxa"/>
          </w:tcPr>
          <w:p w:rsidR="00920AD5" w:rsidRDefault="00920AD5" w:rsidP="00177301">
            <w:r>
              <w:object w:dxaOrig="7931" w:dyaOrig="5948">
                <v:shape id="_x0000_i1096" type="#_x0000_t75" style="width:178.5pt;height:133.5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25730747" r:id="rId153"/>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Niemal każdy element świata rzeczywistego możemy potraktować jako obiekt, niezależnie od tego, czy jest niepodzielnym elementem (np. kamień), czy składa się z wielu innych części (np. długopis).</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Jest to naturalny sposób postrzegania świata.</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3</w:t>
            </w:r>
          </w:p>
        </w:tc>
        <w:tc>
          <w:tcPr>
            <w:tcW w:w="3685" w:type="dxa"/>
          </w:tcPr>
          <w:p w:rsidR="00920AD5" w:rsidRDefault="00920AD5" w:rsidP="00177301">
            <w:r>
              <w:object w:dxaOrig="7931" w:dyaOrig="5948">
                <v:shape id="_x0000_i1097" type="#_x0000_t75" style="width:178.5pt;height:133.5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25730748" r:id="rId155"/>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O każdy obiekt ma typy właściwości:</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Informacje:</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kolor długopisu,</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cena,</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prędkość maksymalna samochodu,</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masa;</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Operacje:</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pisanie,</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zdolność do poruszania się,</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wydawanie dźwięków.</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Zauważmy, że ciężko jest wyobrazić sobie temperaturę jako obiekt. Nie utożsamiajmy obiektu z przedmiotem! Obiektem może być np. stan techniczny części samochodowej.</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Myślę, że dobrym przykładem na to jest temperatura:</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ma swoja wartość,</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może maleć i wzrastać,</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t>- nie może być niższa od zera absolutnego.</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Jeżeli chcielibyśmy stworzyć model pomieszczenia, w którym się znajdujemy, obiektem powinno być przede wszystkim samo pomieszczenie, przedmioty znajdujące się w środku, jak i temperatura powietrza.</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Byłby to model obiektowy. W jasny i czytelny sposób pozwoliłby zachować niezbędne informacje na temat stanu wszystkich przedmiotów, oraz przewidzieć możliwe zdarzenia. Jeżeli jest tablica i kreda, to możliwe, że któraś z osób coś na niej napisze. Jeżeli nie znalazłby się obiekt z operacją „pisz” (kreda lub długopis), to z obiektowego punktu widzenia niemożliwe jest, aby w tym pomieszczeniu zostało coś napisane.</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4</w:t>
            </w:r>
          </w:p>
        </w:tc>
        <w:tc>
          <w:tcPr>
            <w:tcW w:w="3685" w:type="dxa"/>
          </w:tcPr>
          <w:p w:rsidR="00920AD5" w:rsidRDefault="00920AD5" w:rsidP="00177301">
            <w:r>
              <w:object w:dxaOrig="7931" w:dyaOrig="5948">
                <v:shape id="_x0000_i1098" type="#_x0000_t75" style="width:178.5pt;height:133.5pt" o:ole="" o:bordertopcolor="this" o:borderleftcolor="this" o:borderbottomcolor="this" o:borderrightcolor="this">
                  <v:imagedata r:id="rId156" o:title=""/>
                  <w10:bordertop type="single" width="4" shadow="t"/>
                  <w10:borderleft type="single" width="4" shadow="t"/>
                  <w10:borderbottom type="single" width="4" shadow="t"/>
                  <w10:borderright type="single" width="4" shadow="t"/>
                </v:shape>
                <o:OLEObject Type="Embed" ProgID="PowerPoint.Slide.12" ShapeID="_x0000_i1098" DrawAspect="Content" ObjectID="_1425730749" r:id="rId157"/>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Na obiektach możemy dokonywać generalizacji i specjalizacji. Są to kluczowe zjawiska, jeżeli chcemy skorzystać z mechanizmu dziedziczenia. Pojęcie dziedziczenia zostanie wyjaśnione na poprzedniej lekcji.</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Samochód jest pojazdem spalinowym, jeżeli powiemy, że jest tylko pojazdem, wtedy następuje generalizacja.</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Jeżeli powiemy, że samochód jest pojazdem, a ponadto jest pojazdem spalinowym, to następuje specjalizacja.</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Zjawisko to jest bardzo przydatne. Wyobraźmy sobie, że piszemy grę, w której występuje ruch uliczny. Na skrzyżowaniu, na czerwonym świetle stoi grupa pojazdów (samochody, rowery, motocykle). Kiedy zapali się zielone światło, wywołamy na każdym z pojazdów metodę „jedź”. Nie interesuje nas wtedy jakiego typu jest poszczególny pojazd. Wszystkie one potrafią jeździć, zatrzymywać się i skręcać.</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W przypadku, kiedy ta sama grupa pojazdów dojedzie do wjazdu na autostradę, musimy zatrzymać wszystkie pojazdy, które nie są spalinowe. Jazda rowerem po autostradzie jest zakazana.</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t>Slajd 5</w:t>
            </w:r>
          </w:p>
        </w:tc>
        <w:tc>
          <w:tcPr>
            <w:tcW w:w="3685" w:type="dxa"/>
          </w:tcPr>
          <w:p w:rsidR="00920AD5" w:rsidRDefault="00920AD5" w:rsidP="00177301">
            <w:r>
              <w:object w:dxaOrig="7931" w:dyaOrig="5948">
                <v:shape id="_x0000_i1099" type="#_x0000_t75" style="width:178.5pt;height:133.5pt" o:ole="" o:bordertopcolor="this" o:borderleftcolor="this" o:borderbottomcolor="this" o:borderrightcolor="this">
                  <v:imagedata r:id="rId158" o:title=""/>
                  <w10:bordertop type="single" width="4" shadow="t"/>
                  <w10:borderleft type="single" width="4" shadow="t"/>
                  <w10:borderbottom type="single" width="4" shadow="t"/>
                  <w10:borderright type="single" width="4" shadow="t"/>
                </v:shape>
                <o:OLEObject Type="Embed" ProgID="PowerPoint.Slide.12" ShapeID="_x0000_i1099" DrawAspect="Content" ObjectID="_1425730750" r:id="rId159"/>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Pojedynczy obiekt może posiadać cechy, które są zbiorem cech, należących do dwóch różnych pojazdów.</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Np. amfibia posiada cechy zarówno łodzi, jak i samochodu.</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6</w:t>
            </w:r>
          </w:p>
        </w:tc>
        <w:tc>
          <w:tcPr>
            <w:tcW w:w="3685" w:type="dxa"/>
          </w:tcPr>
          <w:p w:rsidR="00920AD5" w:rsidRDefault="00920AD5" w:rsidP="00177301">
            <w:r>
              <w:object w:dxaOrig="7931" w:dyaOrig="5948">
                <v:shape id="_x0000_i1100" type="#_x0000_t75" style="width:178.5pt;height:133.5pt" o:ole="" o:bordertopcolor="this" o:borderleftcolor="this" o:borderbottomcolor="this" o:borderrightcolor="this">
                  <v:imagedata r:id="rId160" o:title=""/>
                  <w10:bordertop type="single" width="4" shadow="t"/>
                  <w10:borderleft type="single" width="4" shadow="t"/>
                  <w10:borderbottom type="single" width="4" shadow="t"/>
                  <w10:borderright type="single" width="4" shadow="t"/>
                </v:shape>
                <o:OLEObject Type="Embed" ProgID="PowerPoint.Slide.12" ShapeID="_x0000_i1100" DrawAspect="Content" ObjectID="_1425730751" r:id="rId161"/>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Klasę w Javie zapisujemy podając typ widoczności, słowo kluczowe „</w:t>
            </w:r>
            <w:proofErr w:type="spellStart"/>
            <w:r w:rsidRPr="008F24D0">
              <w:rPr>
                <w:rFonts w:ascii="Arial" w:hAnsi="Arial" w:cs="Arial"/>
                <w:kern w:val="24"/>
              </w:rPr>
              <w:t>class</w:t>
            </w:r>
            <w:proofErr w:type="spellEnd"/>
            <w:r w:rsidRPr="008F24D0">
              <w:rPr>
                <w:rFonts w:ascii="Arial" w:hAnsi="Arial" w:cs="Arial"/>
                <w:kern w:val="24"/>
              </w:rPr>
              <w:t>”, nazwę klasy i nawiasy klamrowe, w których znajduje się ciało klasy.</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Omówimy dwa typy widoczności: „public” i „</w:t>
            </w:r>
            <w:proofErr w:type="spellStart"/>
            <w:r w:rsidRPr="008F24D0">
              <w:rPr>
                <w:rFonts w:ascii="Arial" w:hAnsi="Arial" w:cs="Arial"/>
                <w:kern w:val="24"/>
              </w:rPr>
              <w:t>package</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„public” oznacza, ze nasza klasa będzie widoczna z każdego miejsca w kodzie.</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Klasy w nasze aplikacji możemy trzymać w pakietach. Mechanizm działa tak, jak drzewo folderów w systemie operacyjnym. W Javie nie istnieje słowo kluczowe „</w:t>
            </w:r>
            <w:proofErr w:type="spellStart"/>
            <w:r w:rsidRPr="008F24D0">
              <w:rPr>
                <w:rFonts w:ascii="Arial" w:hAnsi="Arial" w:cs="Arial"/>
                <w:kern w:val="24"/>
              </w:rPr>
              <w:t>package</w:t>
            </w:r>
            <w:proofErr w:type="spellEnd"/>
            <w:r w:rsidRPr="008F24D0">
              <w:rPr>
                <w:rFonts w:ascii="Arial" w:hAnsi="Arial" w:cs="Arial"/>
                <w:kern w:val="24"/>
              </w:rPr>
              <w:t>”. Jeżeli chcemy skorzystać z tego typu widoczności, to nie wpisujemy żadnego typu widoczności w definicji klasy. Wówczas nasza klasa będzie widoczna dla wszystkich klas znajdujących się w danym pakiecie.</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t>Slajd 7</w:t>
            </w:r>
          </w:p>
        </w:tc>
        <w:tc>
          <w:tcPr>
            <w:tcW w:w="3685" w:type="dxa"/>
          </w:tcPr>
          <w:p w:rsidR="00920AD5" w:rsidRDefault="00920AD5" w:rsidP="00177301">
            <w:r>
              <w:object w:dxaOrig="7931" w:dyaOrig="5948">
                <v:shape id="_x0000_i1101" type="#_x0000_t75" style="width:178.5pt;height:133.5pt" o:ole="" o:bordertopcolor="this" o:borderleftcolor="this" o:borderbottomcolor="this" o:borderrightcolor="this">
                  <v:imagedata r:id="rId162" o:title=""/>
                  <w10:bordertop type="single" width="4" shadow="t"/>
                  <w10:borderleft type="single" width="4" shadow="t"/>
                  <w10:borderbottom type="single" width="4" shadow="t"/>
                  <w10:borderright type="single" width="4" shadow="t"/>
                </v:shape>
                <o:OLEObject Type="Embed" ProgID="PowerPoint.Slide.12" ShapeID="_x0000_i1101" DrawAspect="Content" ObjectID="_1425730752" r:id="rId163"/>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Jeżeli chcemy przechowywać w klasie pewne informacje, tworzymy pola. W Javie nie można przechowywać danych, które nie należą do żadnego obiektu!.</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Pola zawierają dodatkowo typ widoczności „</w:t>
            </w:r>
            <w:proofErr w:type="spellStart"/>
            <w:r w:rsidRPr="008F24D0">
              <w:rPr>
                <w:rFonts w:ascii="Arial" w:hAnsi="Arial" w:cs="Arial"/>
                <w:kern w:val="24"/>
              </w:rPr>
              <w:t>private</w:t>
            </w:r>
            <w:proofErr w:type="spellEnd"/>
            <w:r w:rsidRPr="008F24D0">
              <w:rPr>
                <w:rFonts w:ascii="Arial" w:hAnsi="Arial" w:cs="Arial"/>
                <w:kern w:val="24"/>
              </w:rPr>
              <w:t>”. Oznacza to, że dane zmienna jest widoczna tylko w ciele danej klasy. Pola publiczne są widoczne w każdej klasie w aplikacji.</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Na slajdzie w metodzie „</w:t>
            </w:r>
            <w:proofErr w:type="spellStart"/>
            <w:r w:rsidRPr="008F24D0">
              <w:rPr>
                <w:rFonts w:ascii="Arial" w:hAnsi="Arial" w:cs="Arial"/>
                <w:kern w:val="24"/>
              </w:rPr>
              <w:t>main</w:t>
            </w:r>
            <w:proofErr w:type="spellEnd"/>
            <w:r w:rsidRPr="008F24D0">
              <w:rPr>
                <w:rFonts w:ascii="Arial" w:hAnsi="Arial" w:cs="Arial"/>
                <w:kern w:val="24"/>
              </w:rPr>
              <w:t>” po raz pierwszy świadomie tworzymy obiekt! Obiekt jest reprezentacją danej klasy (instancją) „powołaną do życia”. Przeanalizujmy jak odbywa się ten proces.</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pierwszej kolejności musimy stworzyć referencję. Referencja jest adresem na komórkę w pamięci, gdzie znajduje się dana klasa. Referencja posiada również typ obiektu na który wskazuje.</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Piszemy:</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r>
            <w:proofErr w:type="spellStart"/>
            <w:r w:rsidRPr="008F24D0">
              <w:rPr>
                <w:rFonts w:ascii="Arial" w:hAnsi="Arial" w:cs="Arial"/>
                <w:kern w:val="24"/>
              </w:rPr>
              <w:t>TypReferencjinazwaReferencji</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naszym przypadku jest to referencja o nazwie „</w:t>
            </w:r>
            <w:proofErr w:type="spellStart"/>
            <w:r w:rsidRPr="008F24D0">
              <w:rPr>
                <w:rFonts w:ascii="Arial" w:hAnsi="Arial" w:cs="Arial"/>
                <w:kern w:val="24"/>
              </w:rPr>
              <w:t>mojZnak</w:t>
            </w:r>
            <w:proofErr w:type="spellEnd"/>
            <w:r w:rsidRPr="008F24D0">
              <w:rPr>
                <w:rFonts w:ascii="Arial" w:hAnsi="Arial" w:cs="Arial"/>
                <w:kern w:val="24"/>
              </w:rPr>
              <w:t>”, typu „</w:t>
            </w:r>
            <w:proofErr w:type="spellStart"/>
            <w:r w:rsidRPr="008F24D0">
              <w:rPr>
                <w:rFonts w:ascii="Arial" w:hAnsi="Arial" w:cs="Arial"/>
                <w:kern w:val="24"/>
              </w:rPr>
              <w:t>MojZnak</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lastRenderedPageBreak/>
              <w:t xml:space="preserve">Korzystając ze słowa kluczowego </w:t>
            </w:r>
            <w:proofErr w:type="spellStart"/>
            <w:r w:rsidRPr="008F24D0">
              <w:rPr>
                <w:rFonts w:ascii="Arial" w:hAnsi="Arial" w:cs="Arial"/>
                <w:kern w:val="24"/>
              </w:rPr>
              <w:t>„ne</w:t>
            </w:r>
            <w:proofErr w:type="spellEnd"/>
            <w:r w:rsidRPr="008F24D0">
              <w:rPr>
                <w:rFonts w:ascii="Arial" w:hAnsi="Arial" w:cs="Arial"/>
                <w:kern w:val="24"/>
              </w:rPr>
              <w:t>w” alokujemy obszar pamięci operacyjnej komputera na przechowanie obiektu danego typu. Następnie znajduje się konstruktor danej klasy.</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Należy pamiętać, że nazwy klas piszemy dużą literą, a nazwy pól z małej.0</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Do pól danej klasy odwołujemy się pisząc referencję, wstawiając symbol kropki, następnie wstawiając nazwę pola (tak jak w przykładzie).</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Zauważmy, że do pola „znak” nie możemy się odwołać (jest prywatne).</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8</w:t>
            </w:r>
          </w:p>
        </w:tc>
        <w:tc>
          <w:tcPr>
            <w:tcW w:w="3685" w:type="dxa"/>
          </w:tcPr>
          <w:p w:rsidR="00920AD5" w:rsidRDefault="00920AD5" w:rsidP="00177301">
            <w:r>
              <w:object w:dxaOrig="7931" w:dyaOrig="5948">
                <v:shape id="_x0000_i1102" type="#_x0000_t75" style="width:178.5pt;height:133.5pt" o:ole="" o:bordertopcolor="this" o:borderleftcolor="this" o:borderbottomcolor="this" o:borderrightcolor="this">
                  <v:imagedata r:id="rId164" o:title=""/>
                  <w10:bordertop type="single" width="4" shadow="t"/>
                  <w10:borderleft type="single" width="4" shadow="t"/>
                  <w10:borderbottom type="single" width="4" shadow="t"/>
                  <w10:borderright type="single" width="4" shadow="t"/>
                </v:shape>
                <o:OLEObject Type="Embed" ProgID="PowerPoint.Slide.12" ShapeID="_x0000_i1102" DrawAspect="Content" ObjectID="_1425730753" r:id="rId165"/>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tym przykładzie chcemy wyświetlić pole „liczba” nie inicjalizując go. W tym przypadku otrzymamy 0, ale na ogół takie przypadki mogą być bardzo niebezpieczne i zagrażać stabilności naszego programu</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Jeżeli tworzymy zaawansowane obiekty, musimy mieć kontrolę nad wartościami domyślnymi ich pól.</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t>Slajd 9</w:t>
            </w:r>
          </w:p>
        </w:tc>
        <w:tc>
          <w:tcPr>
            <w:tcW w:w="3685" w:type="dxa"/>
          </w:tcPr>
          <w:p w:rsidR="00920AD5" w:rsidRDefault="00920AD5" w:rsidP="00177301">
            <w:r>
              <w:object w:dxaOrig="7931" w:dyaOrig="5948">
                <v:shape id="_x0000_i1103" type="#_x0000_t75" style="width:178.5pt;height:133.5pt" o:ole="" o:bordertopcolor="this" o:borderleftcolor="this" o:borderbottomcolor="this" o:borderrightcolor="this">
                  <v:imagedata r:id="rId166" o:title=""/>
                  <w10:bordertop type="single" width="4" shadow="t"/>
                  <w10:borderleft type="single" width="4" shadow="t"/>
                  <w10:borderbottom type="single" width="4" shadow="t"/>
                  <w10:borderright type="single" width="4" shadow="t"/>
                </v:shape>
                <o:OLEObject Type="Embed" ProgID="PowerPoint.Slide.12" ShapeID="_x0000_i1103" DrawAspect="Content" ObjectID="_1425730754" r:id="rId167"/>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Konstruktor jest metodą specjalną. Jeżeli nie zdefiniujemy własnego, to kompilator dołącza</w:t>
            </w:r>
            <w:r w:rsidR="00D742A6">
              <w:rPr>
                <w:rFonts w:ascii="Arial" w:hAnsi="Arial" w:cs="Arial"/>
                <w:kern w:val="24"/>
              </w:rPr>
              <w:t xml:space="preserve"> domyślny konstruktor bezargumentowy</w:t>
            </w:r>
            <w:r w:rsidRPr="008F24D0">
              <w:rPr>
                <w:rFonts w:ascii="Arial" w:hAnsi="Arial" w:cs="Arial"/>
                <w:kern w:val="24"/>
              </w:rPr>
              <w:t>. Dlatego w poprzednich przykładach mogliśmy pisać „</w:t>
            </w:r>
            <w:proofErr w:type="spellStart"/>
            <w:r w:rsidRPr="008F24D0">
              <w:rPr>
                <w:rFonts w:ascii="Arial" w:hAnsi="Arial" w:cs="Arial"/>
                <w:kern w:val="24"/>
              </w:rPr>
              <w:t>newMojZnak</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Tworzenie własnych konstruktorów rozwiązuje problem inicjalizowania pól.</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tym przypadku, po stworzeniu klasy pole „liczba” ma wartość 7.</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RPr="00BA56D8" w:rsidTr="008F24D0">
        <w:trPr>
          <w:trHeight w:val="4000"/>
        </w:trPr>
        <w:tc>
          <w:tcPr>
            <w:tcW w:w="921" w:type="dxa"/>
          </w:tcPr>
          <w:p w:rsidR="00920AD5" w:rsidRDefault="00920AD5" w:rsidP="00177301">
            <w:r>
              <w:lastRenderedPageBreak/>
              <w:t>Slajd 10</w:t>
            </w:r>
          </w:p>
        </w:tc>
        <w:tc>
          <w:tcPr>
            <w:tcW w:w="3685" w:type="dxa"/>
          </w:tcPr>
          <w:p w:rsidR="00920AD5" w:rsidRDefault="00920AD5" w:rsidP="00177301">
            <w:r>
              <w:object w:dxaOrig="7931" w:dyaOrig="5948">
                <v:shape id="_x0000_i1104" type="#_x0000_t75" style="width:178.5pt;height:133.5pt" o:ole="" o:bordertopcolor="this" o:borderleftcolor="this" o:borderbottomcolor="this" o:borderrightcolor="this">
                  <v:imagedata r:id="rId168" o:title=""/>
                  <w10:bordertop type="single" width="4" shadow="t"/>
                  <w10:borderleft type="single" width="4" shadow="t"/>
                  <w10:borderbottom type="single" width="4" shadow="t"/>
                  <w10:borderright type="single" width="4" shadow="t"/>
                </v:shape>
                <o:OLEObject Type="Embed" ProgID="PowerPoint.Slide.12" ShapeID="_x0000_i1104" DrawAspect="Content" ObjectID="_1425730755" r:id="rId169"/>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Na slajdzie widoczny jest przykład konstruktora parametrycznego. Tworząc obiekt, użytkownik musi podać wartość początkową dla pola „liczba”. Kompilator nie dołączył już konstruktora domyślnego. Jest to jedyny sposób w jaki możemy stworzyć obiekt.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Słowo kluczowe „</w:t>
            </w:r>
            <w:proofErr w:type="spellStart"/>
            <w:r w:rsidRPr="008F24D0">
              <w:rPr>
                <w:rFonts w:ascii="Arial" w:hAnsi="Arial" w:cs="Arial"/>
                <w:kern w:val="24"/>
              </w:rPr>
              <w:t>this</w:t>
            </w:r>
            <w:proofErr w:type="spellEnd"/>
            <w:r w:rsidRPr="008F24D0">
              <w:rPr>
                <w:rFonts w:ascii="Arial" w:hAnsi="Arial" w:cs="Arial"/>
                <w:kern w:val="24"/>
              </w:rPr>
              <w:t>” jest referencją na obiekt, w którym aktualnie się znajdujemy. Polecenie „</w:t>
            </w:r>
            <w:proofErr w:type="spellStart"/>
            <w:r w:rsidRPr="008F24D0">
              <w:rPr>
                <w:rFonts w:ascii="Arial" w:hAnsi="Arial" w:cs="Arial"/>
                <w:kern w:val="24"/>
              </w:rPr>
              <w:t>this.liczba</w:t>
            </w:r>
            <w:proofErr w:type="spellEnd"/>
            <w:r w:rsidRPr="008F24D0">
              <w:rPr>
                <w:rFonts w:ascii="Arial" w:hAnsi="Arial" w:cs="Arial"/>
                <w:kern w:val="24"/>
              </w:rPr>
              <w:t xml:space="preserve"> = liczba” może wyglądać dziwnie, ale jest całkowicie bezpieczne. Powoduje przypisanie wartości argumentu do pola.</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W środowisku </w:t>
            </w:r>
            <w:proofErr w:type="spellStart"/>
            <w:r w:rsidRPr="008F24D0">
              <w:rPr>
                <w:rFonts w:ascii="Arial" w:hAnsi="Arial" w:cs="Arial"/>
                <w:kern w:val="24"/>
              </w:rPr>
              <w:t>Eclipsekonstruktory</w:t>
            </w:r>
            <w:proofErr w:type="spellEnd"/>
            <w:r w:rsidRPr="008F24D0">
              <w:rPr>
                <w:rFonts w:ascii="Arial" w:hAnsi="Arial" w:cs="Arial"/>
                <w:kern w:val="24"/>
              </w:rPr>
              <w:t xml:space="preserve"> możemy zbudować automatycznie korzystając z kreatora dostępnego w:</w:t>
            </w:r>
          </w:p>
          <w:p w:rsidR="00920AD5" w:rsidRPr="008F24D0" w:rsidRDefault="00920AD5"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ab/>
            </w:r>
            <w:r w:rsidRPr="008F24D0">
              <w:rPr>
                <w:rFonts w:ascii="Arial" w:hAnsi="Arial" w:cs="Arial"/>
                <w:kern w:val="24"/>
                <w:lang w:val="en-US"/>
              </w:rPr>
              <w:t xml:space="preserve">„Source/Generate </w:t>
            </w:r>
            <w:proofErr w:type="spellStart"/>
            <w:r w:rsidRPr="008F24D0">
              <w:rPr>
                <w:rFonts w:ascii="Arial" w:hAnsi="Arial" w:cs="Arial"/>
                <w:kern w:val="24"/>
                <w:lang w:val="en-US"/>
              </w:rPr>
              <w:t>Construktor</w:t>
            </w:r>
            <w:proofErr w:type="spellEnd"/>
            <w:r w:rsidRPr="008F24D0">
              <w:rPr>
                <w:rFonts w:ascii="Arial" w:hAnsi="Arial" w:cs="Arial"/>
                <w:kern w:val="24"/>
                <w:lang w:val="en-US"/>
              </w:rPr>
              <w:t xml:space="preserve"> using Fields...”</w:t>
            </w:r>
          </w:p>
          <w:p w:rsidR="00920AD5" w:rsidRPr="008F24D0" w:rsidRDefault="00920AD5" w:rsidP="00177301">
            <w:pPr>
              <w:autoSpaceDE w:val="0"/>
              <w:autoSpaceDN w:val="0"/>
              <w:adjustRightInd w:val="0"/>
              <w:spacing w:after="0" w:line="240" w:lineRule="auto"/>
              <w:rPr>
                <w:rFonts w:ascii="Arial" w:hAnsi="Arial" w:cs="Arial"/>
                <w:lang w:val="en-US"/>
              </w:rPr>
            </w:pPr>
          </w:p>
          <w:p w:rsidR="00920AD5" w:rsidRPr="008F24D0" w:rsidRDefault="00920AD5" w:rsidP="00177301">
            <w:pPr>
              <w:rPr>
                <w:lang w:val="en-US"/>
              </w:rPr>
            </w:pPr>
          </w:p>
        </w:tc>
      </w:tr>
      <w:tr w:rsidR="00920AD5" w:rsidTr="008F24D0">
        <w:trPr>
          <w:trHeight w:val="4000"/>
        </w:trPr>
        <w:tc>
          <w:tcPr>
            <w:tcW w:w="921" w:type="dxa"/>
          </w:tcPr>
          <w:p w:rsidR="00920AD5" w:rsidRDefault="00920AD5" w:rsidP="00177301">
            <w:r>
              <w:t>Slajd 11</w:t>
            </w:r>
          </w:p>
        </w:tc>
        <w:tc>
          <w:tcPr>
            <w:tcW w:w="3685" w:type="dxa"/>
          </w:tcPr>
          <w:p w:rsidR="00920AD5" w:rsidRDefault="00920AD5" w:rsidP="00177301">
            <w:r>
              <w:object w:dxaOrig="7931" w:dyaOrig="5948">
                <v:shape id="_x0000_i1105" type="#_x0000_t75" style="width:178.5pt;height:133.5pt" o:ole="" o:bordertopcolor="this" o:borderleftcolor="this" o:borderbottomcolor="this" o:borderrightcolor="this">
                  <v:imagedata r:id="rId170" o:title=""/>
                  <w10:bordertop type="single" width="4" shadow="t"/>
                  <w10:borderleft type="single" width="4" shadow="t"/>
                  <w10:borderbottom type="single" width="4" shadow="t"/>
                  <w10:borderright type="single" width="4" shadow="t"/>
                </v:shape>
                <o:OLEObject Type="Embed" ProgID="PowerPoint.Slide.12" ShapeID="_x0000_i1105" DrawAspect="Content" ObjectID="_1425730756" r:id="rId171"/>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Możemy stworzyć dowolną liczbę konstruktorów Muszą jednak różnić się listą argumentów, które przyjmują.</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12</w:t>
            </w:r>
          </w:p>
        </w:tc>
        <w:tc>
          <w:tcPr>
            <w:tcW w:w="3685" w:type="dxa"/>
          </w:tcPr>
          <w:p w:rsidR="00920AD5" w:rsidRDefault="00920AD5" w:rsidP="00177301">
            <w:r>
              <w:object w:dxaOrig="7931" w:dyaOrig="5948">
                <v:shape id="_x0000_i1106" type="#_x0000_t75" style="width:178.5pt;height:133.5pt" o:ole="" o:bordertopcolor="this" o:borderleftcolor="this" o:borderbottomcolor="this" o:borderrightcolor="this">
                  <v:imagedata r:id="rId172" o:title=""/>
                  <w10:bordertop type="single" width="4" shadow="t"/>
                  <w10:borderleft type="single" width="4" shadow="t"/>
                  <w10:borderbottom type="single" width="4" shadow="t"/>
                  <w10:borderright type="single" width="4" shadow="t"/>
                </v:shape>
                <o:OLEObject Type="Embed" ProgID="PowerPoint.Slide.12" ShapeID="_x0000_i1106" DrawAspect="Content" ObjectID="_1425730757" r:id="rId173"/>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Pola nie powinny mieć widoczności publicznej. Jest to zła praktyka programistyczna. Jak więc na nich operować z poziomu innych klas?</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Do tego używa się metod. Metoda posiada typ widoczności, typ </w:t>
            </w:r>
            <w:r w:rsidR="00D742A6" w:rsidRPr="008F24D0">
              <w:rPr>
                <w:rFonts w:ascii="Arial" w:hAnsi="Arial" w:cs="Arial"/>
                <w:kern w:val="24"/>
              </w:rPr>
              <w:t>który</w:t>
            </w:r>
            <w:r w:rsidRPr="008F24D0">
              <w:rPr>
                <w:rFonts w:ascii="Arial" w:hAnsi="Arial" w:cs="Arial"/>
                <w:kern w:val="24"/>
              </w:rPr>
              <w:t xml:space="preserve"> zwracają, nazwę pisaną małą literą (jedyne metody, których nazwy piszemy dużą literą to </w:t>
            </w:r>
            <w:proofErr w:type="spellStart"/>
            <w:r w:rsidRPr="008F24D0">
              <w:rPr>
                <w:rFonts w:ascii="Arial" w:hAnsi="Arial" w:cs="Arial"/>
                <w:kern w:val="24"/>
              </w:rPr>
              <w:t>konstruktory</w:t>
            </w:r>
            <w:proofErr w:type="spellEnd"/>
            <w:r w:rsidRPr="008F24D0">
              <w:rPr>
                <w:rFonts w:ascii="Arial" w:hAnsi="Arial" w:cs="Arial"/>
                <w:kern w:val="24"/>
              </w:rPr>
              <w:t>), oraz listę argumentów.</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Szczególnym typem zwracanym przez metodę jest „</w:t>
            </w:r>
            <w:proofErr w:type="spellStart"/>
            <w:r w:rsidRPr="008F24D0">
              <w:rPr>
                <w:rFonts w:ascii="Arial" w:hAnsi="Arial" w:cs="Arial"/>
                <w:kern w:val="24"/>
              </w:rPr>
              <w:t>void</w:t>
            </w:r>
            <w:proofErr w:type="spellEnd"/>
            <w:r w:rsidRPr="008F24D0">
              <w:rPr>
                <w:rFonts w:ascii="Arial" w:hAnsi="Arial" w:cs="Arial"/>
                <w:kern w:val="24"/>
              </w:rPr>
              <w:t>”. Oznacza to, że metoda wykonuje jedynie pewne operacje, nie zwracając rezultatu. Tak działa metoda „</w:t>
            </w:r>
            <w:proofErr w:type="spellStart"/>
            <w:r w:rsidRPr="008F24D0">
              <w:rPr>
                <w:rFonts w:ascii="Arial" w:hAnsi="Arial" w:cs="Arial"/>
                <w:kern w:val="24"/>
              </w:rPr>
              <w:t>setLiczba</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innych przypadkach, jeżeli zadeklarujemy zwracanie typu „</w:t>
            </w:r>
            <w:proofErr w:type="spellStart"/>
            <w:r w:rsidRPr="008F24D0">
              <w:rPr>
                <w:rFonts w:ascii="Arial" w:hAnsi="Arial" w:cs="Arial"/>
                <w:kern w:val="24"/>
              </w:rPr>
              <w:t>int</w:t>
            </w:r>
            <w:proofErr w:type="spellEnd"/>
            <w:r w:rsidRPr="008F24D0">
              <w:rPr>
                <w:rFonts w:ascii="Arial" w:hAnsi="Arial" w:cs="Arial"/>
                <w:kern w:val="24"/>
              </w:rPr>
              <w:t>”, musimy w metodzie użyć słowa „return” wpisując za nim tę wartość. Tak działa metoda „</w:t>
            </w:r>
            <w:proofErr w:type="spellStart"/>
            <w:r w:rsidRPr="008F24D0">
              <w:rPr>
                <w:rFonts w:ascii="Arial" w:hAnsi="Arial" w:cs="Arial"/>
                <w:kern w:val="24"/>
              </w:rPr>
              <w:t>getLiczba</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Uwaga, słowo „return” kończy wykonywanie się metody. Instrukcje, które podamy po tym słowie, nie wykonają się.</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Metody zaczynające się od fraz „set” i </w:t>
            </w:r>
            <w:proofErr w:type="spellStart"/>
            <w:r w:rsidRPr="008F24D0">
              <w:rPr>
                <w:rFonts w:ascii="Arial" w:hAnsi="Arial" w:cs="Arial"/>
                <w:kern w:val="24"/>
              </w:rPr>
              <w:t>„ge</w:t>
            </w:r>
            <w:proofErr w:type="spellEnd"/>
            <w:r w:rsidRPr="008F24D0">
              <w:rPr>
                <w:rFonts w:ascii="Arial" w:hAnsi="Arial" w:cs="Arial"/>
                <w:kern w:val="24"/>
              </w:rPr>
              <w:t>t” są charakterystyczne. Służą właśnie do obsługi pól.</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Nie ma potrzeby ich ręcznego pisania. Można skorzystać z kreatora w </w:t>
            </w:r>
            <w:proofErr w:type="spellStart"/>
            <w:r w:rsidRPr="008F24D0">
              <w:rPr>
                <w:rFonts w:ascii="Arial" w:hAnsi="Arial" w:cs="Arial"/>
                <w:kern w:val="24"/>
              </w:rPr>
              <w:t>Eclipse</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ab/>
            </w:r>
            <w:r w:rsidRPr="008F24D0">
              <w:rPr>
                <w:rFonts w:ascii="Arial" w:hAnsi="Arial" w:cs="Arial"/>
                <w:kern w:val="24"/>
                <w:lang w:val="en-US"/>
              </w:rPr>
              <w:t>„Source/Generate Getters and Setters...”</w:t>
            </w:r>
          </w:p>
          <w:p w:rsidR="00920AD5" w:rsidRPr="008F24D0" w:rsidRDefault="00920AD5" w:rsidP="00177301">
            <w:pPr>
              <w:autoSpaceDE w:val="0"/>
              <w:autoSpaceDN w:val="0"/>
              <w:adjustRightInd w:val="0"/>
              <w:spacing w:after="0" w:line="240" w:lineRule="auto"/>
              <w:rPr>
                <w:rFonts w:ascii="Arial" w:hAnsi="Arial" w:cs="Arial"/>
                <w:kern w:val="24"/>
                <w:lang w:val="en-US"/>
              </w:rPr>
            </w:pPr>
          </w:p>
          <w:p w:rsidR="00920AD5" w:rsidRPr="008F24D0" w:rsidRDefault="00920AD5"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 xml:space="preserve">Metody „set” i </w:t>
            </w:r>
            <w:proofErr w:type="spellStart"/>
            <w:r w:rsidRPr="008F24D0">
              <w:rPr>
                <w:rFonts w:ascii="Arial" w:hAnsi="Arial" w:cs="Arial"/>
                <w:kern w:val="24"/>
              </w:rPr>
              <w:t>„ge</w:t>
            </w:r>
            <w:proofErr w:type="spellEnd"/>
            <w:r w:rsidRPr="008F24D0">
              <w:rPr>
                <w:rFonts w:ascii="Arial" w:hAnsi="Arial" w:cs="Arial"/>
                <w:kern w:val="24"/>
              </w:rPr>
              <w:t>t” pełnią bardzo ważną role. Dają nam kontrolę nad wartościami, które użytkownik będzie chciał przypisać do pól. Np. jeżeli dane pole będzie przechowywało wartość temperatury, nie może mieć wartości mniejszej niż 273. Przy próbie zapisania wartości -400 metoda „set” powinna wpisać -273.</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13</w:t>
            </w:r>
          </w:p>
        </w:tc>
        <w:tc>
          <w:tcPr>
            <w:tcW w:w="3685" w:type="dxa"/>
          </w:tcPr>
          <w:p w:rsidR="00920AD5" w:rsidRDefault="00920AD5" w:rsidP="00177301">
            <w:r>
              <w:object w:dxaOrig="7931" w:dyaOrig="5948">
                <v:shape id="_x0000_i1107" type="#_x0000_t75" style="width:178.5pt;height:133.5pt" o:ole="" o:bordertopcolor="this" o:borderleftcolor="this" o:borderbottomcolor="this" o:borderrightcolor="this">
                  <v:imagedata r:id="rId174" o:title=""/>
                  <w10:bordertop type="single" width="4" shadow="t"/>
                  <w10:borderleft type="single" width="4" shadow="t"/>
                  <w10:borderbottom type="single" width="4" shadow="t"/>
                  <w10:borderright type="single" width="4" shadow="t"/>
                </v:shape>
                <o:OLEObject Type="Embed" ProgID="PowerPoint.Slide.12" ShapeID="_x0000_i1107" DrawAspect="Content" ObjectID="_1425730758" r:id="rId175"/>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Metody, tak samo jak pola, mogą być statyczne. Oznacza to, że są takie same dla wszystkich instancji danej klasy. Nie ma też potrzeby tworzenia klasy, jeżeli chcemy skorzystać z jej elementu statycznego.</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przykładzie mamy podane prawidłowe wywołanie metody statycznej. Zauważmy, że nie mamy żadnej referencji. Metody statyczne wywoływane są bezpośrednio dla nazwy klasy.</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Dlatego właśnie aplikacje w Javie uruchamia się za pomocą metody „</w:t>
            </w:r>
            <w:proofErr w:type="spellStart"/>
            <w:r w:rsidRPr="008F24D0">
              <w:rPr>
                <w:rFonts w:ascii="Arial" w:hAnsi="Arial" w:cs="Arial"/>
                <w:kern w:val="24"/>
              </w:rPr>
              <w:t>main</w:t>
            </w:r>
            <w:proofErr w:type="spellEnd"/>
            <w:r w:rsidRPr="008F24D0">
              <w:rPr>
                <w:rFonts w:ascii="Arial" w:hAnsi="Arial" w:cs="Arial"/>
                <w:kern w:val="24"/>
              </w:rPr>
              <w:t>”. Metoda ta jest dostępna zanim zostanie stworzona instancja danego obiektu.</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Oczywiście nigdy nie wywołamy metody prywatnej z poziomu innego obiektu, tak jak pokazane to jest w komentowanym kodzie.</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t>Slajd 14</w:t>
            </w:r>
          </w:p>
        </w:tc>
        <w:tc>
          <w:tcPr>
            <w:tcW w:w="3685" w:type="dxa"/>
          </w:tcPr>
          <w:p w:rsidR="00920AD5" w:rsidRDefault="00920AD5" w:rsidP="00177301">
            <w:r>
              <w:object w:dxaOrig="7931" w:dyaOrig="5948">
                <v:shape id="_x0000_i1108" type="#_x0000_t75" style="width:178.5pt;height:133.5pt" o:ole="" o:bordertopcolor="this" o:borderleftcolor="this" o:borderbottomcolor="this" o:borderrightcolor="this">
                  <v:imagedata r:id="rId176" o:title=""/>
                  <w10:bordertop type="single" width="4" shadow="t"/>
                  <w10:borderleft type="single" width="4" shadow="t"/>
                  <w10:borderbottom type="single" width="4" shadow="t"/>
                  <w10:borderright type="single" width="4" shadow="t"/>
                </v:shape>
                <o:OLEObject Type="Embed" ProgID="PowerPoint.Slide.12" ShapeID="_x0000_i1108" DrawAspect="Content" ObjectID="_1425730759" r:id="rId177"/>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tym przypadku nie ma sensu tworzenie instancji danej klasy, wszystko jest statyczne. Nie utworzymy również dwóch różnych obiektów typu „</w:t>
            </w:r>
            <w:proofErr w:type="spellStart"/>
            <w:r w:rsidRPr="008F24D0">
              <w:rPr>
                <w:rFonts w:ascii="Arial" w:hAnsi="Arial" w:cs="Arial"/>
                <w:kern w:val="24"/>
              </w:rPr>
              <w:t>MojZnak</w:t>
            </w:r>
            <w:proofErr w:type="spellEnd"/>
            <w:r w:rsidRPr="008F24D0">
              <w:rPr>
                <w:rFonts w:ascii="Arial" w:hAnsi="Arial" w:cs="Arial"/>
                <w:kern w:val="24"/>
              </w:rPr>
              <w:t>”. Możemy zapisać:</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r>
            <w:proofErr w:type="spellStart"/>
            <w:r w:rsidRPr="008F24D0">
              <w:rPr>
                <w:rFonts w:ascii="Arial" w:hAnsi="Arial" w:cs="Arial"/>
                <w:kern w:val="24"/>
              </w:rPr>
              <w:t>MojZnak</w:t>
            </w:r>
            <w:proofErr w:type="spellEnd"/>
            <w:r w:rsidRPr="008F24D0">
              <w:rPr>
                <w:rFonts w:ascii="Arial" w:hAnsi="Arial" w:cs="Arial"/>
                <w:kern w:val="24"/>
              </w:rPr>
              <w:t xml:space="preserve"> z1 = </w:t>
            </w:r>
            <w:proofErr w:type="spellStart"/>
            <w:r w:rsidRPr="008F24D0">
              <w:rPr>
                <w:rFonts w:ascii="Arial" w:hAnsi="Arial" w:cs="Arial"/>
                <w:kern w:val="24"/>
              </w:rPr>
              <w:t>newMojZnak</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ab/>
            </w:r>
            <w:proofErr w:type="spellStart"/>
            <w:r w:rsidRPr="008F24D0">
              <w:rPr>
                <w:rFonts w:ascii="Arial" w:hAnsi="Arial" w:cs="Arial"/>
                <w:kern w:val="24"/>
              </w:rPr>
              <w:t>MojZnak</w:t>
            </w:r>
            <w:proofErr w:type="spellEnd"/>
            <w:r w:rsidRPr="008F24D0">
              <w:rPr>
                <w:rFonts w:ascii="Arial" w:hAnsi="Arial" w:cs="Arial"/>
                <w:kern w:val="24"/>
              </w:rPr>
              <w:t xml:space="preserve"> z2 = </w:t>
            </w:r>
            <w:proofErr w:type="spellStart"/>
            <w:r w:rsidRPr="008F24D0">
              <w:rPr>
                <w:rFonts w:ascii="Arial" w:hAnsi="Arial" w:cs="Arial"/>
                <w:kern w:val="24"/>
              </w:rPr>
              <w:t>newMojZnak</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praktyce jest to bez sensu. I tak nie przechowamy w obiektach różnych wartości.</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Oczywiście tak, jak w przypadku konstruktorów, może być kilka metod o tej samej </w:t>
            </w:r>
            <w:proofErr w:type="spellStart"/>
            <w:r w:rsidRPr="008F24D0">
              <w:rPr>
                <w:rFonts w:ascii="Arial" w:hAnsi="Arial" w:cs="Arial"/>
                <w:kern w:val="24"/>
              </w:rPr>
              <w:t>zazwie</w:t>
            </w:r>
            <w:proofErr w:type="spellEnd"/>
            <w:r w:rsidRPr="008F24D0">
              <w:rPr>
                <w:rFonts w:ascii="Arial" w:hAnsi="Arial" w:cs="Arial"/>
                <w:kern w:val="24"/>
              </w:rPr>
              <w:t xml:space="preserve">, różniących się listą </w:t>
            </w:r>
            <w:proofErr w:type="spellStart"/>
            <w:r w:rsidRPr="008F24D0">
              <w:rPr>
                <w:rFonts w:ascii="Arial" w:hAnsi="Arial" w:cs="Arial"/>
                <w:kern w:val="24"/>
              </w:rPr>
              <w:t>argumnetów</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15</w:t>
            </w:r>
          </w:p>
        </w:tc>
        <w:tc>
          <w:tcPr>
            <w:tcW w:w="3685" w:type="dxa"/>
          </w:tcPr>
          <w:p w:rsidR="00920AD5" w:rsidRDefault="00920AD5" w:rsidP="00177301">
            <w:r>
              <w:object w:dxaOrig="7931" w:dyaOrig="5948">
                <v:shape id="_x0000_i1109" type="#_x0000_t75" style="width:178.5pt;height:133.5pt" o:ole="" o:bordertopcolor="this" o:borderleftcolor="this" o:borderbottomcolor="this" o:borderrightcolor="this">
                  <v:imagedata r:id="rId178" o:title=""/>
                  <w10:bordertop type="single" width="4" shadow="t"/>
                  <w10:borderleft type="single" width="4" shadow="t"/>
                  <w10:borderbottom type="single" width="4" shadow="t"/>
                  <w10:borderright type="single" width="4" shadow="t"/>
                </v:shape>
                <o:OLEObject Type="Embed" ProgID="PowerPoint.Slide.12" ShapeID="_x0000_i1109" DrawAspect="Content" ObjectID="_1425730760" r:id="rId179"/>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Jakie jest więc może być praktyczne zastosowanie pól statycznych? Możemy stworzyć klasę „</w:t>
            </w:r>
            <w:proofErr w:type="spellStart"/>
            <w:r w:rsidRPr="008F24D0">
              <w:rPr>
                <w:rFonts w:ascii="Arial" w:hAnsi="Arial" w:cs="Arial"/>
                <w:kern w:val="24"/>
              </w:rPr>
              <w:t>StaleMatematyczne</w:t>
            </w:r>
            <w:proofErr w:type="spellEnd"/>
            <w:r w:rsidRPr="008F24D0">
              <w:rPr>
                <w:rFonts w:ascii="Arial" w:hAnsi="Arial" w:cs="Arial"/>
                <w:kern w:val="24"/>
              </w:rPr>
              <w:t xml:space="preserve">” i stworzyć </w:t>
            </w:r>
            <w:proofErr w:type="spellStart"/>
            <w:r w:rsidRPr="008F24D0">
              <w:rPr>
                <w:rFonts w:ascii="Arial" w:hAnsi="Arial" w:cs="Arial"/>
                <w:kern w:val="24"/>
              </w:rPr>
              <w:t>publiczne</w:t>
            </w:r>
            <w:proofErr w:type="spellEnd"/>
            <w:r w:rsidRPr="008F24D0">
              <w:rPr>
                <w:rFonts w:ascii="Arial" w:hAnsi="Arial" w:cs="Arial"/>
                <w:kern w:val="24"/>
              </w:rPr>
              <w:t>, statyczne pole o nazwie pi i wartości „3,14”. We wszystkich klasach programu będziemy mogli korzystać z tej wartości wpisując „</w:t>
            </w:r>
            <w:proofErr w:type="spellStart"/>
            <w:r w:rsidRPr="008F24D0">
              <w:rPr>
                <w:rFonts w:ascii="Arial" w:hAnsi="Arial" w:cs="Arial"/>
                <w:kern w:val="24"/>
              </w:rPr>
              <w:t>StaleMatematyczne.pi</w:t>
            </w:r>
            <w:proofErr w:type="spellEnd"/>
            <w:r w:rsidRPr="008F24D0">
              <w:rPr>
                <w:rFonts w:ascii="Arial" w:hAnsi="Arial" w:cs="Arial"/>
                <w:kern w:val="24"/>
              </w:rPr>
              <w:t>”.</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Nieco ciekawszy jest przykład podany na slajdzie. Pole „liczba” jest statyczne, co oznacza, że jest wspólne dla wszystkich instancji danej klasy.</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każdym wywołaniu konstruktora następuje inkrementacja jego wartości. W prosty sposób możemy sprawdzić ile obiektów typu „</w:t>
            </w:r>
            <w:proofErr w:type="spellStart"/>
            <w:r w:rsidRPr="008F24D0">
              <w:rPr>
                <w:rFonts w:ascii="Arial" w:hAnsi="Arial" w:cs="Arial"/>
                <w:kern w:val="24"/>
              </w:rPr>
              <w:t>MojZnak</w:t>
            </w:r>
            <w:proofErr w:type="spellEnd"/>
            <w:r w:rsidRPr="008F24D0">
              <w:rPr>
                <w:rFonts w:ascii="Arial" w:hAnsi="Arial" w:cs="Arial"/>
                <w:kern w:val="24"/>
              </w:rPr>
              <w:t>” zostało stworzonych.</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t>Slajd 16</w:t>
            </w:r>
          </w:p>
        </w:tc>
        <w:tc>
          <w:tcPr>
            <w:tcW w:w="3685" w:type="dxa"/>
          </w:tcPr>
          <w:p w:rsidR="00920AD5" w:rsidRDefault="00920AD5" w:rsidP="00177301">
            <w:r>
              <w:object w:dxaOrig="7931" w:dyaOrig="5948">
                <v:shape id="_x0000_i1110" type="#_x0000_t75" style="width:178.5pt;height:133.5pt" o:ole="" o:bordertopcolor="this" o:borderleftcolor="this" o:borderbottomcolor="this" o:borderrightcolor="this">
                  <v:imagedata r:id="rId180" o:title=""/>
                  <w10:bordertop type="single" width="4" shadow="t"/>
                  <w10:borderleft type="single" width="4" shadow="t"/>
                  <w10:borderbottom type="single" width="4" shadow="t"/>
                  <w10:borderright type="single" width="4" shadow="t"/>
                </v:shape>
                <o:OLEObject Type="Embed" ProgID="PowerPoint.Slide.12" ShapeID="_x0000_i1110" DrawAspect="Content" ObjectID="_1425730761" r:id="rId181"/>
              </w:object>
            </w:r>
          </w:p>
        </w:tc>
        <w:tc>
          <w:tcPr>
            <w:tcW w:w="4606" w:type="dxa"/>
          </w:tcPr>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Z prywatnych metod korzystamy tylko w obrębie danej klasy. Można stosować je aby nie pisać dwa razy tego samego kodu.</w:t>
            </w:r>
          </w:p>
          <w:p w:rsidR="00920AD5" w:rsidRPr="008F24D0" w:rsidRDefault="00920AD5" w:rsidP="00177301">
            <w:pPr>
              <w:autoSpaceDE w:val="0"/>
              <w:autoSpaceDN w:val="0"/>
              <w:adjustRightInd w:val="0"/>
              <w:spacing w:after="0" w:line="240" w:lineRule="auto"/>
              <w:rPr>
                <w:rFonts w:ascii="Arial" w:hAnsi="Arial" w:cs="Arial"/>
                <w:kern w:val="24"/>
              </w:rPr>
            </w:pPr>
          </w:p>
          <w:p w:rsidR="00920AD5" w:rsidRPr="008F24D0" w:rsidRDefault="00920AD5" w:rsidP="00177301">
            <w:pPr>
              <w:autoSpaceDE w:val="0"/>
              <w:autoSpaceDN w:val="0"/>
              <w:adjustRightInd w:val="0"/>
              <w:spacing w:after="0" w:line="240" w:lineRule="auto"/>
              <w:rPr>
                <w:rFonts w:ascii="Arial" w:hAnsi="Arial" w:cs="Arial"/>
                <w:kern w:val="24"/>
              </w:rPr>
            </w:pPr>
            <w:r w:rsidRPr="008F24D0">
              <w:rPr>
                <w:rFonts w:ascii="Arial" w:hAnsi="Arial" w:cs="Arial"/>
                <w:kern w:val="24"/>
              </w:rPr>
              <w:t>W przykładzie, w każdej metodzie „set” następuje sprawdzenie, czy ustawiana wartość jest równa „X”.</w:t>
            </w:r>
          </w:p>
          <w:p w:rsidR="00920AD5" w:rsidRPr="008F24D0" w:rsidRDefault="00920AD5" w:rsidP="00177301">
            <w:pPr>
              <w:autoSpaceDE w:val="0"/>
              <w:autoSpaceDN w:val="0"/>
              <w:adjustRightInd w:val="0"/>
              <w:spacing w:after="0" w:line="240" w:lineRule="auto"/>
              <w:rPr>
                <w:rFonts w:ascii="Arial" w:hAnsi="Arial" w:cs="Arial"/>
              </w:rPr>
            </w:pPr>
          </w:p>
          <w:p w:rsidR="00920AD5" w:rsidRPr="008F24D0" w:rsidRDefault="00920AD5" w:rsidP="00177301"/>
        </w:tc>
      </w:tr>
      <w:tr w:rsidR="00920AD5" w:rsidTr="008F24D0">
        <w:trPr>
          <w:trHeight w:val="4000"/>
        </w:trPr>
        <w:tc>
          <w:tcPr>
            <w:tcW w:w="921" w:type="dxa"/>
          </w:tcPr>
          <w:p w:rsidR="00920AD5" w:rsidRDefault="00920AD5" w:rsidP="00177301">
            <w:r>
              <w:lastRenderedPageBreak/>
              <w:t>Slajd 17</w:t>
            </w:r>
          </w:p>
        </w:tc>
        <w:tc>
          <w:tcPr>
            <w:tcW w:w="3685" w:type="dxa"/>
          </w:tcPr>
          <w:p w:rsidR="00920AD5" w:rsidRDefault="00920AD5" w:rsidP="00177301">
            <w:r>
              <w:object w:dxaOrig="7931" w:dyaOrig="5948">
                <v:shape id="_x0000_i1111" type="#_x0000_t75" style="width:178.5pt;height:133.5pt" o:ole="" o:bordertopcolor="this" o:borderleftcolor="this" o:borderbottomcolor="this" o:borderrightcolor="this">
                  <v:imagedata r:id="rId182" o:title=""/>
                  <w10:bordertop type="single" width="4" shadow="t"/>
                  <w10:borderleft type="single" width="4" shadow="t"/>
                  <w10:borderbottom type="single" width="4" shadow="t"/>
                  <w10:borderright type="single" width="4" shadow="t"/>
                </v:shape>
                <o:OLEObject Type="Embed" ProgID="PowerPoint.Slide.12" ShapeID="_x0000_i1111" DrawAspect="Content" ObjectID="_1425730762" r:id="rId183"/>
              </w:object>
            </w:r>
          </w:p>
        </w:tc>
        <w:tc>
          <w:tcPr>
            <w:tcW w:w="4606" w:type="dxa"/>
          </w:tcPr>
          <w:p w:rsidR="00920AD5" w:rsidRPr="008F24D0" w:rsidRDefault="00920AD5" w:rsidP="00177301"/>
        </w:tc>
      </w:tr>
      <w:tr w:rsidR="00920AD5" w:rsidTr="008F24D0">
        <w:trPr>
          <w:trHeight w:val="4000"/>
        </w:trPr>
        <w:tc>
          <w:tcPr>
            <w:tcW w:w="921" w:type="dxa"/>
          </w:tcPr>
          <w:p w:rsidR="00920AD5" w:rsidRDefault="00920AD5" w:rsidP="00177301">
            <w:r>
              <w:t>Slajd 18</w:t>
            </w:r>
          </w:p>
        </w:tc>
        <w:tc>
          <w:tcPr>
            <w:tcW w:w="3685" w:type="dxa"/>
          </w:tcPr>
          <w:p w:rsidR="00920AD5" w:rsidRDefault="00920AD5" w:rsidP="00177301">
            <w:r>
              <w:object w:dxaOrig="7931" w:dyaOrig="5948">
                <v:shape id="_x0000_i1112" type="#_x0000_t75" style="width:178.5pt;height:133.5pt" o:ole="" o:bordertopcolor="this" o:borderleftcolor="this" o:borderbottomcolor="this" o:borderrightcolor="this">
                  <v:imagedata r:id="rId184" o:title=""/>
                  <w10:bordertop type="single" width="4" shadow="t"/>
                  <w10:borderleft type="single" width="4" shadow="t"/>
                  <w10:borderbottom type="single" width="4" shadow="t"/>
                  <w10:borderright type="single" width="4" shadow="t"/>
                </v:shape>
                <o:OLEObject Type="Embed" ProgID="PowerPoint.Slide.12" ShapeID="_x0000_i1112" DrawAspect="Content" ObjectID="_1425730763" r:id="rId185"/>
              </w:object>
            </w:r>
          </w:p>
        </w:tc>
        <w:tc>
          <w:tcPr>
            <w:tcW w:w="4606" w:type="dxa"/>
          </w:tcPr>
          <w:p w:rsidR="00920AD5" w:rsidRPr="008F24D0" w:rsidRDefault="00920AD5" w:rsidP="00177301"/>
        </w:tc>
      </w:tr>
    </w:tbl>
    <w:p w:rsidR="000C60F5" w:rsidRPr="000C60F5" w:rsidRDefault="000C60F5" w:rsidP="000C60F5"/>
    <w:p w:rsidR="000C60F5" w:rsidRDefault="000C60F5" w:rsidP="000C60F5">
      <w:pPr>
        <w:pStyle w:val="Nagwek3"/>
      </w:pPr>
      <w:bookmarkStart w:id="35" w:name="_Toc348442638"/>
      <w:r w:rsidRPr="000C60F5">
        <w:t>Opis założonych osiągnięć ucznia</w:t>
      </w:r>
      <w:bookmarkEnd w:id="35"/>
    </w:p>
    <w:p w:rsidR="000C60F5" w:rsidRPr="000C60F5" w:rsidRDefault="000C60F5" w:rsidP="000C60F5">
      <w:r w:rsidRPr="000C60F5">
        <w:t xml:space="preserve">Po tej lekcji </w:t>
      </w:r>
      <w:r w:rsidR="00C60BBF">
        <w:t xml:space="preserve">uczniowie będą </w:t>
      </w:r>
      <w:r w:rsidR="008F24D0">
        <w:t>umieli tworzyć proste obiekty w Javie</w:t>
      </w:r>
      <w:r w:rsidR="00C60BBF">
        <w:t xml:space="preserve">, </w:t>
      </w:r>
      <w:r w:rsidR="008F24D0">
        <w:t>odpowiednio inicjalizować pola klas w trakcie ich tworzenia.</w:t>
      </w:r>
    </w:p>
    <w:p w:rsidR="00A90A4D" w:rsidRDefault="00A90A4D" w:rsidP="008F24D0">
      <w:pPr>
        <w:pStyle w:val="Nagwek2"/>
      </w:pPr>
      <w:bookmarkStart w:id="36" w:name="_Toc348442639"/>
      <w:r>
        <w:t xml:space="preserve">Lekcja 4 </w:t>
      </w:r>
      <w:r w:rsidR="000C60F5">
        <w:t>–</w:t>
      </w:r>
      <w:r w:rsidR="00D76635">
        <w:t xml:space="preserve"> </w:t>
      </w:r>
      <w:r w:rsidR="008F24D0" w:rsidRPr="008F24D0">
        <w:t>Interfejsy, klasy abstrakcyjne i dziedziczenie</w:t>
      </w:r>
      <w:bookmarkEnd w:id="36"/>
      <w:r w:rsidR="008F24D0" w:rsidRPr="008F24D0">
        <w:t xml:space="preserve"> </w:t>
      </w:r>
    </w:p>
    <w:p w:rsidR="000C60F5" w:rsidRDefault="000C60F5" w:rsidP="000C60F5">
      <w:pPr>
        <w:pStyle w:val="Nagwek3"/>
      </w:pPr>
      <w:bookmarkStart w:id="37" w:name="_Toc348442640"/>
      <w:r>
        <w:t>Cel lekcji</w:t>
      </w:r>
      <w:bookmarkEnd w:id="37"/>
    </w:p>
    <w:p w:rsidR="000C60F5" w:rsidRDefault="000C60F5" w:rsidP="000C60F5">
      <w:r>
        <w:t>Celem lekcji jest</w:t>
      </w:r>
      <w:r w:rsidR="00C60BBF">
        <w:t xml:space="preserve"> wyjaśnienie </w:t>
      </w:r>
      <w:r w:rsidR="008F24D0">
        <w:t>pojęcia interfejsu i klasy abstrakcyjnej. Wytłumaczone będzie jak zwiększyć efektywność i bezpieczeństwo pracy poprzez stosowanie dziedziczenia.</w:t>
      </w:r>
    </w:p>
    <w:p w:rsidR="000C60F5" w:rsidRDefault="000C60F5" w:rsidP="000C60F5">
      <w:pPr>
        <w:pStyle w:val="Nagwek3"/>
      </w:pPr>
      <w:bookmarkStart w:id="38" w:name="_Toc348442641"/>
      <w:r>
        <w:lastRenderedPageBreak/>
        <w:t>Treść - slajdy z opisem</w:t>
      </w:r>
      <w:bookmarkEnd w:id="38"/>
    </w:p>
    <w:tbl>
      <w:tblPr>
        <w:tblW w:w="0" w:type="auto"/>
        <w:tblLayout w:type="fixed"/>
        <w:tblCellMar>
          <w:left w:w="70" w:type="dxa"/>
          <w:right w:w="70" w:type="dxa"/>
        </w:tblCellMar>
        <w:tblLook w:val="0000"/>
      </w:tblPr>
      <w:tblGrid>
        <w:gridCol w:w="921"/>
        <w:gridCol w:w="3827"/>
        <w:gridCol w:w="4464"/>
      </w:tblGrid>
      <w:tr w:rsidR="008F24D0" w:rsidTr="008F24D0">
        <w:trPr>
          <w:trHeight w:val="4000"/>
        </w:trPr>
        <w:tc>
          <w:tcPr>
            <w:tcW w:w="921" w:type="dxa"/>
          </w:tcPr>
          <w:p w:rsidR="008F24D0" w:rsidRDefault="008F24D0" w:rsidP="00177301">
            <w:r>
              <w:t>Slajd 1</w:t>
            </w:r>
          </w:p>
        </w:tc>
        <w:tc>
          <w:tcPr>
            <w:tcW w:w="3827" w:type="dxa"/>
          </w:tcPr>
          <w:p w:rsidR="008F24D0" w:rsidRDefault="008F24D0" w:rsidP="00177301">
            <w:r>
              <w:object w:dxaOrig="7860" w:dyaOrig="5895">
                <v:shape id="_x0000_i1113" type="#_x0000_t75" style="width:177pt;height:132.75pt" o:ole="" o:bordertopcolor="this" o:borderleftcolor="this" o:borderbottomcolor="this" o:borderrightcolor="this">
                  <v:imagedata r:id="rId186" o:title=""/>
                  <w10:bordertop type="single" width="4" shadow="t"/>
                  <w10:borderleft type="single" width="4" shadow="t"/>
                  <w10:borderbottom type="single" width="4" shadow="t"/>
                  <w10:borderright type="single" width="4" shadow="t"/>
                </v:shape>
                <o:OLEObject Type="Embed" ProgID="PowerPoint.Slide.12" ShapeID="_x0000_i1113" DrawAspect="Content" ObjectID="_1425730764" r:id="rId187"/>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2</w:t>
            </w:r>
          </w:p>
        </w:tc>
        <w:tc>
          <w:tcPr>
            <w:tcW w:w="3827" w:type="dxa"/>
          </w:tcPr>
          <w:p w:rsidR="008F24D0" w:rsidRDefault="008F24D0" w:rsidP="00177301">
            <w:r>
              <w:object w:dxaOrig="7931" w:dyaOrig="5948">
                <v:shape id="_x0000_i1114" type="#_x0000_t75" style="width:178.5pt;height:133.5pt" o:ole="" o:bordertopcolor="this" o:borderleftcolor="this" o:borderbottomcolor="this" o:borderrightcolor="this">
                  <v:imagedata r:id="rId188" o:title=""/>
                  <w10:bordertop type="single" width="4" shadow="t"/>
                  <w10:borderleft type="single" width="4" shadow="t"/>
                  <w10:borderbottom type="single" width="4" shadow="t"/>
                  <w10:borderright type="single" width="4" shadow="t"/>
                </v:shape>
                <o:OLEObject Type="Embed" ProgID="PowerPoint.Slide.12" ShapeID="_x0000_i1114" DrawAspect="Content" ObjectID="_1425730765" r:id="rId18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Klasa pokazana na przykładzie implementuj w prosty sposób niektóre właściwości pojazdu.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Nowo stworzony pojazd ma licznik odległości ustawiony na zadaną wartość. Możemy poruszać się do przodu i do tyłu.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 to być rower, motocykl , lub samochód.</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Zastanówmy się co możemy zrobić, jeżeli chcemy stworzyć klasę „</w:t>
            </w:r>
            <w:proofErr w:type="spellStart"/>
            <w:r w:rsidRPr="008F24D0">
              <w:rPr>
                <w:rFonts w:ascii="Arial" w:hAnsi="Arial" w:cs="Arial"/>
                <w:kern w:val="24"/>
              </w:rPr>
              <w:t>PojazdOswietlony</w:t>
            </w:r>
            <w:proofErr w:type="spellEnd"/>
            <w:r w:rsidRPr="008F24D0">
              <w:rPr>
                <w:rFonts w:ascii="Arial" w:hAnsi="Arial" w:cs="Arial"/>
                <w:kern w:val="24"/>
              </w:rPr>
              <w:t>”, który posiada te same właściwości co „Pojazd”. Ponadto chcemy, aby „</w:t>
            </w:r>
            <w:proofErr w:type="spellStart"/>
            <w:r w:rsidRPr="008F24D0">
              <w:rPr>
                <w:rFonts w:ascii="Arial" w:hAnsi="Arial" w:cs="Arial"/>
                <w:kern w:val="24"/>
              </w:rPr>
              <w:t>PojazdOswietlony</w:t>
            </w:r>
            <w:proofErr w:type="spellEnd"/>
            <w:r w:rsidRPr="008F24D0">
              <w:rPr>
                <w:rFonts w:ascii="Arial" w:hAnsi="Arial" w:cs="Arial"/>
                <w:kern w:val="24"/>
              </w:rPr>
              <w:t>”, miał metody „</w:t>
            </w:r>
            <w:proofErr w:type="spellStart"/>
            <w:r w:rsidRPr="008F24D0">
              <w:rPr>
                <w:rFonts w:ascii="Arial" w:hAnsi="Arial" w:cs="Arial"/>
                <w:kern w:val="24"/>
              </w:rPr>
              <w:t>wlaczSwiatla</w:t>
            </w:r>
            <w:proofErr w:type="spellEnd"/>
            <w:r w:rsidRPr="008F24D0">
              <w:rPr>
                <w:rFonts w:ascii="Arial" w:hAnsi="Arial" w:cs="Arial"/>
                <w:kern w:val="24"/>
              </w:rPr>
              <w:t>” i „</w:t>
            </w:r>
            <w:proofErr w:type="spellStart"/>
            <w:r w:rsidRPr="008F24D0">
              <w:rPr>
                <w:rFonts w:ascii="Arial" w:hAnsi="Arial" w:cs="Arial"/>
                <w:kern w:val="24"/>
              </w:rPr>
              <w:t>wylaczSwiatla</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Pisanie całości nowej klasy, przepisując część funkcjonalności z pojazdu jest niepotrzebne. W Javie (w innych językach również) nie powinno się pisać dwa razy tego fragmentu kodu. Możemy korzystać z mechanizmu dziedziczenia.</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3</w:t>
            </w:r>
          </w:p>
        </w:tc>
        <w:tc>
          <w:tcPr>
            <w:tcW w:w="3827" w:type="dxa"/>
          </w:tcPr>
          <w:p w:rsidR="008F24D0" w:rsidRDefault="008F24D0" w:rsidP="00177301">
            <w:r>
              <w:object w:dxaOrig="7931" w:dyaOrig="5948">
                <v:shape id="_x0000_i1115" type="#_x0000_t75" style="width:178.5pt;height:133.5pt" o:ole="" o:bordertopcolor="this" o:borderleftcolor="this" o:borderbottomcolor="this" o:borderrightcolor="this">
                  <v:imagedata r:id="rId190" o:title=""/>
                  <w10:bordertop type="single" width="4" shadow="t"/>
                  <w10:borderleft type="single" width="4" shadow="t"/>
                  <w10:borderbottom type="single" width="4" shadow="t"/>
                  <w10:borderright type="single" width="4" shadow="t"/>
                </v:shape>
                <o:OLEObject Type="Embed" ProgID="PowerPoint.Slide.12" ShapeID="_x0000_i1115" DrawAspect="Content" ObjectID="_1425730766" r:id="rId191"/>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Możemy stworzyć nową klasę która posiada wszystkie właściwości klasy „Pojazd”.</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Po nazwie klasy, używamy słowa „</w:t>
            </w:r>
            <w:proofErr w:type="spellStart"/>
            <w:r w:rsidRPr="008F24D0">
              <w:rPr>
                <w:rFonts w:ascii="Arial" w:hAnsi="Arial" w:cs="Arial"/>
                <w:kern w:val="24"/>
              </w:rPr>
              <w:t>extends</w:t>
            </w:r>
            <w:proofErr w:type="spellEnd"/>
            <w:r w:rsidRPr="008F24D0">
              <w:rPr>
                <w:rFonts w:ascii="Arial" w:hAnsi="Arial" w:cs="Arial"/>
                <w:kern w:val="24"/>
              </w:rPr>
              <w:t>” i podajemy nazwę klasy, po której będziemy dziedziczyć.</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Klasa „Pojazd” posiadała tylko jeden konstruktor, z parametrem. Aby stworzyć obiekt „</w:t>
            </w:r>
            <w:proofErr w:type="spellStart"/>
            <w:r w:rsidRPr="008F24D0">
              <w:rPr>
                <w:rFonts w:ascii="Arial" w:hAnsi="Arial" w:cs="Arial"/>
                <w:kern w:val="24"/>
              </w:rPr>
              <w:t>PojazdOswiatlony</w:t>
            </w:r>
            <w:proofErr w:type="spellEnd"/>
            <w:r w:rsidRPr="008F24D0">
              <w:rPr>
                <w:rFonts w:ascii="Arial" w:hAnsi="Arial" w:cs="Arial"/>
                <w:kern w:val="24"/>
              </w:rPr>
              <w:t>” musimy najpierw wywołać konstruktor z klasy, którą dziedziczymy. Odpowiada za to instrukcja „super”. Jest to w pewnym sensie konstruktor klasy, z której dziedziczymy.</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4</w:t>
            </w:r>
          </w:p>
        </w:tc>
        <w:tc>
          <w:tcPr>
            <w:tcW w:w="3827" w:type="dxa"/>
          </w:tcPr>
          <w:p w:rsidR="008F24D0" w:rsidRDefault="008F24D0" w:rsidP="00177301">
            <w:r>
              <w:object w:dxaOrig="7931" w:dyaOrig="5948">
                <v:shape id="_x0000_i1116" type="#_x0000_t75" style="width:178.5pt;height:133.5pt" o:ole="" o:bordertopcolor="this" o:borderleftcolor="this" o:borderbottomcolor="this" o:borderrightcolor="this">
                  <v:imagedata r:id="rId192" o:title=""/>
                  <w10:bordertop type="single" width="4" shadow="t"/>
                  <w10:borderleft type="single" width="4" shadow="t"/>
                  <w10:borderbottom type="single" width="4" shadow="t"/>
                  <w10:borderright type="single" width="4" shadow="t"/>
                </v:shape>
                <o:OLEObject Type="Embed" ProgID="PowerPoint.Slide.12" ShapeID="_x0000_i1116" DrawAspect="Content" ObjectID="_1425730767" r:id="rId193"/>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Jak widać na slajdzie, na instancji obiektu „</w:t>
            </w:r>
            <w:proofErr w:type="spellStart"/>
            <w:r w:rsidRPr="008F24D0">
              <w:rPr>
                <w:rFonts w:ascii="Arial" w:hAnsi="Arial" w:cs="Arial"/>
                <w:kern w:val="24"/>
              </w:rPr>
              <w:t>PojazdOswietlony</w:t>
            </w:r>
            <w:proofErr w:type="spellEnd"/>
            <w:r w:rsidRPr="008F24D0">
              <w:rPr>
                <w:rFonts w:ascii="Arial" w:hAnsi="Arial" w:cs="Arial"/>
                <w:kern w:val="24"/>
              </w:rPr>
              <w:t>” możemy wykonywać również metody z klasy „Pojazd”. W ten sposób uniknęliśmy ponownej implementacji niektórych funkcjonalności.</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5</w:t>
            </w:r>
          </w:p>
        </w:tc>
        <w:tc>
          <w:tcPr>
            <w:tcW w:w="3827" w:type="dxa"/>
          </w:tcPr>
          <w:p w:rsidR="008F24D0" w:rsidRDefault="008F24D0" w:rsidP="00177301">
            <w:r>
              <w:object w:dxaOrig="7931" w:dyaOrig="5948">
                <v:shape id="_x0000_i1117" type="#_x0000_t75" style="width:178.5pt;height:133.5pt" o:ole="" o:bordertopcolor="this" o:borderleftcolor="this" o:borderbottomcolor="this" o:borderrightcolor="this">
                  <v:imagedata r:id="rId194" o:title=""/>
                  <w10:bordertop type="single" width="4" shadow="t"/>
                  <w10:borderleft type="single" width="4" shadow="t"/>
                  <w10:borderbottom type="single" width="4" shadow="t"/>
                  <w10:borderright type="single" width="4" shadow="t"/>
                </v:shape>
                <o:OLEObject Type="Embed" ProgID="PowerPoint.Slide.12" ShapeID="_x0000_i1117" DrawAspect="Content" ObjectID="_1425730768" r:id="rId195"/>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Typ widoczności „</w:t>
            </w:r>
            <w:proofErr w:type="spellStart"/>
            <w:r w:rsidRPr="008F24D0">
              <w:rPr>
                <w:rFonts w:ascii="Arial" w:hAnsi="Arial" w:cs="Arial"/>
                <w:kern w:val="24"/>
              </w:rPr>
              <w:t>protected</w:t>
            </w:r>
            <w:proofErr w:type="spellEnd"/>
            <w:r w:rsidRPr="008F24D0">
              <w:rPr>
                <w:rFonts w:ascii="Arial" w:hAnsi="Arial" w:cs="Arial"/>
                <w:kern w:val="24"/>
              </w:rPr>
              <w:t>” oznacza to samo co domyślny typ „</w:t>
            </w:r>
            <w:proofErr w:type="spellStart"/>
            <w:r w:rsidRPr="008F24D0">
              <w:rPr>
                <w:rFonts w:ascii="Arial" w:hAnsi="Arial" w:cs="Arial"/>
                <w:kern w:val="24"/>
              </w:rPr>
              <w:t>package</w:t>
            </w:r>
            <w:proofErr w:type="spellEnd"/>
            <w:r w:rsidRPr="008F24D0">
              <w:rPr>
                <w:rFonts w:ascii="Arial" w:hAnsi="Arial" w:cs="Arial"/>
                <w:kern w:val="24"/>
              </w:rPr>
              <w:t>”. Metody i pola oznaczone w ten sposób widoczne są dla wszystkich klas znajdujących się w pakiecie.</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Ponadto pola i metody mają jeszcze jedną właściwość. Są widoczne dla wszystkich klas, które dziedziczą z danej klasy.</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6</w:t>
            </w:r>
          </w:p>
        </w:tc>
        <w:tc>
          <w:tcPr>
            <w:tcW w:w="3827" w:type="dxa"/>
          </w:tcPr>
          <w:p w:rsidR="008F24D0" w:rsidRDefault="008F24D0" w:rsidP="00177301">
            <w:r>
              <w:object w:dxaOrig="7931" w:dyaOrig="5948">
                <v:shape id="_x0000_i1118" type="#_x0000_t75" style="width:178.5pt;height:133.5pt" o:ole="" o:bordertopcolor="this" o:borderleftcolor="this" o:borderbottomcolor="this" o:borderrightcolor="this">
                  <v:imagedata r:id="rId196" o:title=""/>
                  <w10:bordertop type="single" width="4" shadow="t"/>
                  <w10:borderleft type="single" width="4" shadow="t"/>
                  <w10:borderbottom type="single" width="4" shadow="t"/>
                  <w10:borderright type="single" width="4" shadow="t"/>
                </v:shape>
                <o:OLEObject Type="Embed" ProgID="PowerPoint.Slide.12" ShapeID="_x0000_i1118" DrawAspect="Content" ObjectID="_1425730769" r:id="rId19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Możemy skorzystać metody „</w:t>
            </w:r>
            <w:proofErr w:type="spellStart"/>
            <w:r w:rsidRPr="008F24D0">
              <w:rPr>
                <w:rFonts w:ascii="Arial" w:hAnsi="Arial" w:cs="Arial"/>
                <w:kern w:val="24"/>
              </w:rPr>
              <w:t>zerojLicznik</w:t>
            </w:r>
            <w:proofErr w:type="spellEnd"/>
            <w:r w:rsidRPr="008F24D0">
              <w:rPr>
                <w:rFonts w:ascii="Arial" w:hAnsi="Arial" w:cs="Arial"/>
                <w:kern w:val="24"/>
              </w:rPr>
              <w:t>” z dwóch powodów.</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Po pierwsze, dziedziczymy po klasie „</w:t>
            </w:r>
            <w:proofErr w:type="spellStart"/>
            <w:r w:rsidRPr="008F24D0">
              <w:rPr>
                <w:rFonts w:ascii="Arial" w:hAnsi="Arial" w:cs="Arial"/>
                <w:kern w:val="24"/>
              </w:rPr>
              <w:t>Pojzd</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Po drugie, klasa „</w:t>
            </w:r>
            <w:proofErr w:type="spellStart"/>
            <w:r w:rsidRPr="008F24D0">
              <w:rPr>
                <w:rFonts w:ascii="Arial" w:hAnsi="Arial" w:cs="Arial"/>
                <w:kern w:val="24"/>
              </w:rPr>
              <w:t>PojazdOswietlony</w:t>
            </w:r>
            <w:proofErr w:type="spellEnd"/>
            <w:r w:rsidRPr="008F24D0">
              <w:rPr>
                <w:rFonts w:ascii="Arial" w:hAnsi="Arial" w:cs="Arial"/>
                <w:kern w:val="24"/>
              </w:rPr>
              <w:t>” znajduj się w tym samym pakiecie.</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7</w:t>
            </w:r>
          </w:p>
        </w:tc>
        <w:tc>
          <w:tcPr>
            <w:tcW w:w="3827" w:type="dxa"/>
          </w:tcPr>
          <w:p w:rsidR="008F24D0" w:rsidRDefault="008F24D0" w:rsidP="00177301">
            <w:r>
              <w:object w:dxaOrig="7931" w:dyaOrig="5948">
                <v:shape id="_x0000_i1119" type="#_x0000_t75" style="width:178.5pt;height:133.5pt" o:ole="" o:bordertopcolor="this" o:borderleftcolor="this" o:borderbottomcolor="this" o:borderrightcolor="this">
                  <v:imagedata r:id="rId198" o:title=""/>
                  <w10:bordertop type="single" width="4" shadow="t"/>
                  <w10:borderleft type="single" width="4" shadow="t"/>
                  <w10:borderbottom type="single" width="4" shadow="t"/>
                  <w10:borderright type="single" width="4" shadow="t"/>
                </v:shape>
                <o:OLEObject Type="Embed" ProgID="PowerPoint.Slide.12" ShapeID="_x0000_i1119" DrawAspect="Content" ObjectID="_1425730770" r:id="rId19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Możemy skorzystać metod „</w:t>
            </w:r>
            <w:proofErr w:type="spellStart"/>
            <w:r w:rsidRPr="008F24D0">
              <w:rPr>
                <w:rFonts w:ascii="Arial" w:hAnsi="Arial" w:cs="Arial"/>
                <w:kern w:val="24"/>
              </w:rPr>
              <w:t>zerojLicznik</w:t>
            </w:r>
            <w:proofErr w:type="spellEnd"/>
            <w:r w:rsidRPr="008F24D0">
              <w:rPr>
                <w:rFonts w:ascii="Arial" w:hAnsi="Arial" w:cs="Arial"/>
                <w:kern w:val="24"/>
              </w:rPr>
              <w:t>” tylko dlatego, że jesteśmy w tym samym pakiecie.</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innych pakietach dostępna będzie tylko metoda „</w:t>
            </w:r>
            <w:proofErr w:type="spellStart"/>
            <w:r w:rsidRPr="008F24D0">
              <w:rPr>
                <w:rFonts w:ascii="Arial" w:hAnsi="Arial" w:cs="Arial"/>
                <w:kern w:val="24"/>
              </w:rPr>
              <w:t>zeroj</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8</w:t>
            </w:r>
          </w:p>
        </w:tc>
        <w:tc>
          <w:tcPr>
            <w:tcW w:w="3827" w:type="dxa"/>
          </w:tcPr>
          <w:p w:rsidR="008F24D0" w:rsidRDefault="008F24D0" w:rsidP="00177301">
            <w:r>
              <w:object w:dxaOrig="7931" w:dyaOrig="5948">
                <v:shape id="_x0000_i1120" type="#_x0000_t75" style="width:178.5pt;height:133.5pt" o:ole="" o:bordertopcolor="this" o:borderleftcolor="this" o:borderbottomcolor="this" o:borderrightcolor="this">
                  <v:imagedata r:id="rId200" o:title=""/>
                  <w10:bordertop type="single" width="4" shadow="t"/>
                  <w10:borderleft type="single" width="4" shadow="t"/>
                  <w10:borderbottom type="single" width="4" shadow="t"/>
                  <w10:borderright type="single" width="4" shadow="t"/>
                </v:shape>
                <o:OLEObject Type="Embed" ProgID="PowerPoint.Slide.12" ShapeID="_x0000_i1120" DrawAspect="Content" ObjectID="_1425730771" r:id="rId201"/>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Aby lepiej pokazać działanie typu widoczności stworzone zostały dwa pakiety.</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Klasa „</w:t>
            </w:r>
            <w:proofErr w:type="spellStart"/>
            <w:r w:rsidRPr="008F24D0">
              <w:rPr>
                <w:rFonts w:ascii="Arial" w:hAnsi="Arial" w:cs="Arial"/>
                <w:kern w:val="24"/>
              </w:rPr>
              <w:t>ObiektA</w:t>
            </w:r>
            <w:proofErr w:type="spellEnd"/>
            <w:r w:rsidRPr="008F24D0">
              <w:rPr>
                <w:rFonts w:ascii="Arial" w:hAnsi="Arial" w:cs="Arial"/>
                <w:kern w:val="24"/>
              </w:rPr>
              <w:t>” znajduje się w osobnym pakiecie i zawiera metodę o właściwości „</w:t>
            </w:r>
            <w:proofErr w:type="spellStart"/>
            <w:r w:rsidRPr="008F24D0">
              <w:rPr>
                <w:rFonts w:ascii="Arial" w:hAnsi="Arial" w:cs="Arial"/>
                <w:kern w:val="24"/>
              </w:rPr>
              <w:t>protected</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9</w:t>
            </w:r>
          </w:p>
        </w:tc>
        <w:tc>
          <w:tcPr>
            <w:tcW w:w="3827" w:type="dxa"/>
          </w:tcPr>
          <w:p w:rsidR="008F24D0" w:rsidRDefault="008F24D0" w:rsidP="00177301">
            <w:r>
              <w:object w:dxaOrig="7931" w:dyaOrig="5948">
                <v:shape id="_x0000_i1121" type="#_x0000_t75" style="width:178.5pt;height:133.5pt" o:ole="" o:bordertopcolor="this" o:borderleftcolor="this" o:borderbottomcolor="this" o:borderrightcolor="this">
                  <v:imagedata r:id="rId202" o:title=""/>
                  <w10:bordertop type="single" width="4" shadow="t"/>
                  <w10:borderleft type="single" width="4" shadow="t"/>
                  <w10:borderbottom type="single" width="4" shadow="t"/>
                  <w10:borderright type="single" width="4" shadow="t"/>
                </v:shape>
                <o:OLEObject Type="Embed" ProgID="PowerPoint.Slide.12" ShapeID="_x0000_i1121" DrawAspect="Content" ObjectID="_1425730772" r:id="rId203"/>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Pierwszy wers oznacza, że bieżąca klasa znajduje się w pakiecie „pakiet2”.</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t>
            </w:r>
            <w:proofErr w:type="spellStart"/>
            <w:r w:rsidRPr="008F24D0">
              <w:rPr>
                <w:rFonts w:ascii="Arial" w:hAnsi="Arial" w:cs="Arial"/>
                <w:kern w:val="24"/>
              </w:rPr>
              <w:t>ObiektA</w:t>
            </w:r>
            <w:proofErr w:type="spellEnd"/>
            <w:r w:rsidRPr="008F24D0">
              <w:rPr>
                <w:rFonts w:ascii="Arial" w:hAnsi="Arial" w:cs="Arial"/>
                <w:kern w:val="24"/>
              </w:rPr>
              <w:t>” nie jest widoczny. Musi zostać zaimportowany z innego pakietu.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t>
            </w:r>
            <w:proofErr w:type="spellStart"/>
            <w:r w:rsidRPr="008F24D0">
              <w:rPr>
                <w:rFonts w:ascii="Arial" w:hAnsi="Arial" w:cs="Arial"/>
                <w:kern w:val="24"/>
              </w:rPr>
              <w:t>ObiektB</w:t>
            </w:r>
            <w:proofErr w:type="spellEnd"/>
            <w:r w:rsidRPr="008F24D0">
              <w:rPr>
                <w:rFonts w:ascii="Arial" w:hAnsi="Arial" w:cs="Arial"/>
                <w:kern w:val="24"/>
              </w:rPr>
              <w:t>” dziedziczy z „</w:t>
            </w:r>
            <w:proofErr w:type="spellStart"/>
            <w:r w:rsidRPr="008F24D0">
              <w:rPr>
                <w:rFonts w:ascii="Arial" w:hAnsi="Arial" w:cs="Arial"/>
                <w:kern w:val="24"/>
              </w:rPr>
              <w:t>ObiektA</w:t>
            </w:r>
            <w:proofErr w:type="spellEnd"/>
            <w:r w:rsidRPr="008F24D0">
              <w:rPr>
                <w:rFonts w:ascii="Arial" w:hAnsi="Arial" w:cs="Arial"/>
                <w:kern w:val="24"/>
              </w:rPr>
              <w:t>”, więc ma dostęp do jego metody chronionej („</w:t>
            </w:r>
            <w:proofErr w:type="spellStart"/>
            <w:r w:rsidRPr="008F24D0">
              <w:rPr>
                <w:rFonts w:ascii="Arial" w:hAnsi="Arial" w:cs="Arial"/>
                <w:kern w:val="24"/>
              </w:rPr>
              <w:t>protected</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10</w:t>
            </w:r>
          </w:p>
        </w:tc>
        <w:tc>
          <w:tcPr>
            <w:tcW w:w="3827" w:type="dxa"/>
          </w:tcPr>
          <w:p w:rsidR="008F24D0" w:rsidRDefault="008F24D0" w:rsidP="00177301">
            <w:r>
              <w:object w:dxaOrig="7931" w:dyaOrig="5948">
                <v:shape id="_x0000_i1122" type="#_x0000_t75" style="width:178.5pt;height:133.5pt" o:ole="" o:bordertopcolor="this" o:borderleftcolor="this" o:borderbottomcolor="this" o:borderrightcolor="this">
                  <v:imagedata r:id="rId204" o:title=""/>
                  <w10:bordertop type="single" width="4" shadow="t"/>
                  <w10:borderleft type="single" width="4" shadow="t"/>
                  <w10:borderbottom type="single" width="4" shadow="t"/>
                  <w10:borderright type="single" width="4" shadow="t"/>
                </v:shape>
                <o:OLEObject Type="Embed" ProgID="PowerPoint.Slide.12" ShapeID="_x0000_i1122" DrawAspect="Content" ObjectID="_1425730773" r:id="rId205"/>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Znajdujemy się cały czas w pakiecie „pakiet2”.</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Nie mamy dostępu do metody chronionej obiektu „</w:t>
            </w:r>
            <w:proofErr w:type="spellStart"/>
            <w:r w:rsidRPr="008F24D0">
              <w:rPr>
                <w:rFonts w:ascii="Arial" w:hAnsi="Arial" w:cs="Arial"/>
                <w:kern w:val="24"/>
              </w:rPr>
              <w:t>ObiektA</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Możemy ją jednak wywołać korzystając z „</w:t>
            </w:r>
            <w:proofErr w:type="spellStart"/>
            <w:r w:rsidRPr="008F24D0">
              <w:rPr>
                <w:rFonts w:ascii="Arial" w:hAnsi="Arial" w:cs="Arial"/>
                <w:kern w:val="24"/>
              </w:rPr>
              <w:t>ObiektB</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11</w:t>
            </w:r>
          </w:p>
        </w:tc>
        <w:tc>
          <w:tcPr>
            <w:tcW w:w="3827" w:type="dxa"/>
          </w:tcPr>
          <w:p w:rsidR="008F24D0" w:rsidRDefault="008F24D0" w:rsidP="00177301">
            <w:r>
              <w:object w:dxaOrig="7931" w:dyaOrig="5948">
                <v:shape id="_x0000_i1123" type="#_x0000_t75" style="width:178.5pt;height:133.5pt" o:ole="" o:bordertopcolor="this" o:borderleftcolor="this" o:borderbottomcolor="this" o:borderrightcolor="this">
                  <v:imagedata r:id="rId206" o:title=""/>
                  <w10:bordertop type="single" width="4" shadow="t"/>
                  <w10:borderleft type="single" width="4" shadow="t"/>
                  <w10:borderbottom type="single" width="4" shadow="t"/>
                  <w10:borderright type="single" width="4" shadow="t"/>
                </v:shape>
                <o:OLEObject Type="Embed" ProgID="PowerPoint.Slide.12" ShapeID="_x0000_i1123" DrawAspect="Content" ObjectID="_1425730774" r:id="rId20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Każda klasa w Javie dziedziczy po obiekcje „Object”, zawsze! „Object” posiada kilka metod i są one dostępne dla każdego stworzonego obiektu w Javie. Jedną z nich jest „</w:t>
            </w:r>
            <w:proofErr w:type="spellStart"/>
            <w:r w:rsidRPr="008F24D0">
              <w:rPr>
                <w:rFonts w:ascii="Arial" w:hAnsi="Arial" w:cs="Arial"/>
                <w:kern w:val="24"/>
              </w:rPr>
              <w:t>toString</w:t>
            </w:r>
            <w:proofErr w:type="spellEnd"/>
            <w:r w:rsidRPr="008F24D0">
              <w:rPr>
                <w:rFonts w:ascii="Arial" w:hAnsi="Arial" w:cs="Arial"/>
                <w:kern w:val="24"/>
              </w:rPr>
              <w:t>”. Reprezentuje ona obiekt w postaci tekstu.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metodzie „</w:t>
            </w:r>
            <w:proofErr w:type="spellStart"/>
            <w:r w:rsidRPr="008F24D0">
              <w:rPr>
                <w:rFonts w:ascii="Arial" w:hAnsi="Arial" w:cs="Arial"/>
                <w:kern w:val="24"/>
              </w:rPr>
              <w:t>main</w:t>
            </w:r>
            <w:proofErr w:type="spellEnd"/>
            <w:r w:rsidRPr="008F24D0">
              <w:rPr>
                <w:rFonts w:ascii="Arial" w:hAnsi="Arial" w:cs="Arial"/>
                <w:kern w:val="24"/>
              </w:rPr>
              <w:t>” stworzony został obiekt typu „</w:t>
            </w:r>
            <w:proofErr w:type="spellStart"/>
            <w:r w:rsidRPr="008F24D0">
              <w:rPr>
                <w:rFonts w:ascii="Arial" w:hAnsi="Arial" w:cs="Arial"/>
                <w:kern w:val="24"/>
              </w:rPr>
              <w:t>Dimension</w:t>
            </w:r>
            <w:proofErr w:type="spellEnd"/>
            <w:r w:rsidRPr="008F24D0">
              <w:rPr>
                <w:rFonts w:ascii="Arial" w:hAnsi="Arial" w:cs="Arial"/>
                <w:kern w:val="24"/>
              </w:rPr>
              <w:t>”. Obiekt ten przechowuje dwa podstawowe wymiary: wysokość i szerokość. Kiedy wywołamy na nim metodę „</w:t>
            </w:r>
            <w:proofErr w:type="spellStart"/>
            <w:r w:rsidRPr="008F24D0">
              <w:rPr>
                <w:rFonts w:ascii="Arial" w:hAnsi="Arial" w:cs="Arial"/>
                <w:kern w:val="24"/>
              </w:rPr>
              <w:t>toString</w:t>
            </w:r>
            <w:proofErr w:type="spellEnd"/>
            <w:r w:rsidRPr="008F24D0">
              <w:rPr>
                <w:rFonts w:ascii="Arial" w:hAnsi="Arial" w:cs="Arial"/>
                <w:kern w:val="24"/>
              </w:rPr>
              <w:t>” otrzymamy tekstową reprezentację obiektu.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Klasa „</w:t>
            </w:r>
            <w:proofErr w:type="spellStart"/>
            <w:r w:rsidRPr="008F24D0">
              <w:rPr>
                <w:rFonts w:ascii="Arial" w:hAnsi="Arial" w:cs="Arial"/>
                <w:kern w:val="24"/>
              </w:rPr>
              <w:t>MojPierwszaKlasa</w:t>
            </w:r>
            <w:proofErr w:type="spellEnd"/>
            <w:r w:rsidRPr="008F24D0">
              <w:rPr>
                <w:rFonts w:ascii="Arial" w:hAnsi="Arial" w:cs="Arial"/>
                <w:kern w:val="24"/>
              </w:rPr>
              <w:t>” zawiera już metodę „</w:t>
            </w:r>
            <w:proofErr w:type="spellStart"/>
            <w:r w:rsidRPr="008F24D0">
              <w:rPr>
                <w:rFonts w:ascii="Arial" w:hAnsi="Arial" w:cs="Arial"/>
                <w:kern w:val="24"/>
              </w:rPr>
              <w:t>toString</w:t>
            </w:r>
            <w:proofErr w:type="spellEnd"/>
            <w:r w:rsidRPr="008F24D0">
              <w:rPr>
                <w:rFonts w:ascii="Arial" w:hAnsi="Arial" w:cs="Arial"/>
                <w:kern w:val="24"/>
              </w:rPr>
              <w:t>”. Chcę jednak aby zwracała wartość ustawioną przeze mnie. Wyrażenie „@</w:t>
            </w:r>
            <w:proofErr w:type="spellStart"/>
            <w:r w:rsidRPr="008F24D0">
              <w:rPr>
                <w:rFonts w:ascii="Arial" w:hAnsi="Arial" w:cs="Arial"/>
                <w:kern w:val="24"/>
              </w:rPr>
              <w:t>Override</w:t>
            </w:r>
            <w:proofErr w:type="spellEnd"/>
            <w:r w:rsidRPr="008F24D0">
              <w:rPr>
                <w:rFonts w:ascii="Arial" w:hAnsi="Arial" w:cs="Arial"/>
                <w:kern w:val="24"/>
              </w:rPr>
              <w:t xml:space="preserve">” to adnotacja.  Oznacza, że obiekt odziedziczył już taka metodę, ale chcę napisać ją we własny </w:t>
            </w:r>
            <w:r w:rsidRPr="008F24D0">
              <w:rPr>
                <w:rFonts w:ascii="Arial" w:hAnsi="Arial" w:cs="Arial"/>
                <w:kern w:val="24"/>
              </w:rPr>
              <w:lastRenderedPageBreak/>
              <w:t>sposób. Używając słowa „super” wywołuję metodę „</w:t>
            </w:r>
            <w:proofErr w:type="spellStart"/>
            <w:r w:rsidRPr="008F24D0">
              <w:rPr>
                <w:rFonts w:ascii="Arial" w:hAnsi="Arial" w:cs="Arial"/>
                <w:kern w:val="24"/>
              </w:rPr>
              <w:t>toString</w:t>
            </w:r>
            <w:proofErr w:type="spellEnd"/>
            <w:r w:rsidRPr="008F24D0">
              <w:rPr>
                <w:rFonts w:ascii="Arial" w:hAnsi="Arial" w:cs="Arial"/>
                <w:kern w:val="24"/>
              </w:rPr>
              <w:t>” dla obiektu, po którym dziedziczyłem.</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Metoda „</w:t>
            </w:r>
            <w:proofErr w:type="spellStart"/>
            <w:r w:rsidRPr="008F24D0">
              <w:rPr>
                <w:rFonts w:ascii="Arial" w:hAnsi="Arial" w:cs="Arial"/>
                <w:kern w:val="24"/>
              </w:rPr>
              <w:t>println</w:t>
            </w:r>
            <w:proofErr w:type="spellEnd"/>
            <w:r w:rsidRPr="008F24D0">
              <w:rPr>
                <w:rFonts w:ascii="Arial" w:hAnsi="Arial" w:cs="Arial"/>
                <w:kern w:val="24"/>
              </w:rPr>
              <w:t>” domyślnie wywołuje metodę „</w:t>
            </w:r>
            <w:proofErr w:type="spellStart"/>
            <w:r w:rsidRPr="008F24D0">
              <w:rPr>
                <w:rFonts w:ascii="Arial" w:hAnsi="Arial" w:cs="Arial"/>
                <w:kern w:val="24"/>
              </w:rPr>
              <w:t>toString</w:t>
            </w:r>
            <w:proofErr w:type="spellEnd"/>
            <w:r w:rsidRPr="008F24D0">
              <w:rPr>
                <w:rFonts w:ascii="Arial" w:hAnsi="Arial" w:cs="Arial"/>
                <w:kern w:val="24"/>
              </w:rPr>
              <w:t>” dla każdego obiektu, dlatego ostatnia instrukcja metody „</w:t>
            </w:r>
            <w:proofErr w:type="spellStart"/>
            <w:r w:rsidRPr="008F24D0">
              <w:rPr>
                <w:rFonts w:ascii="Arial" w:hAnsi="Arial" w:cs="Arial"/>
                <w:kern w:val="24"/>
              </w:rPr>
              <w:t>main</w:t>
            </w:r>
            <w:proofErr w:type="spellEnd"/>
            <w:r w:rsidRPr="008F24D0">
              <w:rPr>
                <w:rFonts w:ascii="Arial" w:hAnsi="Arial" w:cs="Arial"/>
                <w:kern w:val="24"/>
              </w:rPr>
              <w:t>” działa w ten sposób.</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12</w:t>
            </w:r>
          </w:p>
        </w:tc>
        <w:tc>
          <w:tcPr>
            <w:tcW w:w="3827" w:type="dxa"/>
          </w:tcPr>
          <w:p w:rsidR="008F24D0" w:rsidRDefault="008F24D0" w:rsidP="00177301">
            <w:r>
              <w:object w:dxaOrig="7931" w:dyaOrig="5948">
                <v:shape id="_x0000_i1124" type="#_x0000_t75" style="width:178.5pt;height:133.5pt" o:ole="" o:bordertopcolor="this" o:borderleftcolor="this" o:borderbottomcolor="this" o:borderrightcolor="this">
                  <v:imagedata r:id="rId208" o:title=""/>
                  <w10:bordertop type="single" width="4" shadow="t"/>
                  <w10:borderleft type="single" width="4" shadow="t"/>
                  <w10:borderbottom type="single" width="4" shadow="t"/>
                  <w10:borderright type="single" width="4" shadow="t"/>
                </v:shape>
                <o:OLEObject Type="Embed" ProgID="PowerPoint.Slide.12" ShapeID="_x0000_i1124" DrawAspect="Content" ObjectID="_1425730775" r:id="rId20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Stworzone zostały dwa z pozoru takie same obiekty. Zastanówmy się jednak. Obiekty maja takie same dane, ale zostały utworzone w niezależny sposób.</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pierwszej instrukcji „</w:t>
            </w:r>
            <w:proofErr w:type="spellStart"/>
            <w:r w:rsidRPr="008F24D0">
              <w:rPr>
                <w:rFonts w:ascii="Arial" w:hAnsi="Arial" w:cs="Arial"/>
                <w:kern w:val="24"/>
              </w:rPr>
              <w:t>if</w:t>
            </w:r>
            <w:proofErr w:type="spellEnd"/>
            <w:r w:rsidRPr="008F24D0">
              <w:rPr>
                <w:rFonts w:ascii="Arial" w:hAnsi="Arial" w:cs="Arial"/>
                <w:kern w:val="24"/>
              </w:rPr>
              <w:t>” nie sprawdzamy równości obiektów! Sprawdzamy równość referencji. Warunek byłby prawdziwy, jeżeli obie referencje wskazywałyby na ten sam obiekt, a tak nie jest.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Dla sprawdzenia równości obiektów wywołujemy na jednym z nich metodę „</w:t>
            </w:r>
            <w:proofErr w:type="spellStart"/>
            <w:r w:rsidRPr="008F24D0">
              <w:rPr>
                <w:rFonts w:ascii="Arial" w:hAnsi="Arial" w:cs="Arial"/>
                <w:kern w:val="24"/>
              </w:rPr>
              <w:t>equals</w:t>
            </w:r>
            <w:proofErr w:type="spellEnd"/>
            <w:r w:rsidRPr="008F24D0">
              <w:rPr>
                <w:rFonts w:ascii="Arial" w:hAnsi="Arial" w:cs="Arial"/>
                <w:kern w:val="24"/>
              </w:rPr>
              <w:t>”. Metoda ta również jest dziedziczona po typie „Object”.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Jeżeli chcemy porównać dwie instancje stworzonej przez nas klasy, to pamiętajmy aby napisać dla niej własną wersję metody „</w:t>
            </w:r>
            <w:proofErr w:type="spellStart"/>
            <w:r w:rsidRPr="008F24D0">
              <w:rPr>
                <w:rFonts w:ascii="Arial" w:hAnsi="Arial" w:cs="Arial"/>
                <w:kern w:val="24"/>
              </w:rPr>
              <w:t>equals</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13</w:t>
            </w:r>
          </w:p>
        </w:tc>
        <w:tc>
          <w:tcPr>
            <w:tcW w:w="3827" w:type="dxa"/>
          </w:tcPr>
          <w:p w:rsidR="008F24D0" w:rsidRDefault="008F24D0" w:rsidP="00177301">
            <w:r>
              <w:object w:dxaOrig="7931" w:dyaOrig="5948">
                <v:shape id="_x0000_i1125" type="#_x0000_t75" style="width:178.5pt;height:133.5pt" o:ole="" o:bordertopcolor="this" o:borderleftcolor="this" o:borderbottomcolor="this" o:borderrightcolor="this">
                  <v:imagedata r:id="rId210" o:title=""/>
                  <w10:bordertop type="single" width="4" shadow="t"/>
                  <w10:borderleft type="single" width="4" shadow="t"/>
                  <w10:borderbottom type="single" width="4" shadow="t"/>
                  <w10:borderright type="single" width="4" shadow="t"/>
                </v:shape>
                <o:OLEObject Type="Embed" ProgID="PowerPoint.Slide.12" ShapeID="_x0000_i1125" DrawAspect="Content" ObjectID="_1425730776" r:id="rId211"/>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14</w:t>
            </w:r>
          </w:p>
        </w:tc>
        <w:tc>
          <w:tcPr>
            <w:tcW w:w="3827" w:type="dxa"/>
          </w:tcPr>
          <w:p w:rsidR="008F24D0" w:rsidRDefault="008F24D0" w:rsidP="00177301">
            <w:r>
              <w:object w:dxaOrig="7931" w:dyaOrig="5948">
                <v:shape id="_x0000_i1126" type="#_x0000_t75" style="width:178.5pt;height:133.5pt" o:ole="" o:bordertopcolor="this" o:borderleftcolor="this" o:borderbottomcolor="this" o:borderrightcolor="this">
                  <v:imagedata r:id="rId212" o:title=""/>
                  <w10:bordertop type="single" width="4" shadow="t"/>
                  <w10:borderleft type="single" width="4" shadow="t"/>
                  <w10:borderbottom type="single" width="4" shadow="t"/>
                  <w10:borderright type="single" width="4" shadow="t"/>
                </v:shape>
                <o:OLEObject Type="Embed" ProgID="PowerPoint.Slide.12" ShapeID="_x0000_i1126" DrawAspect="Content" ObjectID="_1425730777" r:id="rId213"/>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15</w:t>
            </w:r>
          </w:p>
        </w:tc>
        <w:tc>
          <w:tcPr>
            <w:tcW w:w="3827" w:type="dxa"/>
          </w:tcPr>
          <w:p w:rsidR="008F24D0" w:rsidRDefault="008F24D0" w:rsidP="00177301">
            <w:r>
              <w:object w:dxaOrig="7931" w:dyaOrig="5948">
                <v:shape id="_x0000_i1127" type="#_x0000_t75" style="width:178.5pt;height:133.5pt" o:ole="" o:bordertopcolor="this" o:borderleftcolor="this" o:borderbottomcolor="this" o:borderrightcolor="this">
                  <v:imagedata r:id="rId214" o:title=""/>
                  <w10:bordertop type="single" width="4" shadow="t"/>
                  <w10:borderleft type="single" width="4" shadow="t"/>
                  <w10:borderbottom type="single" width="4" shadow="t"/>
                  <w10:borderright type="single" width="4" shadow="t"/>
                </v:shape>
                <o:OLEObject Type="Embed" ProgID="PowerPoint.Slide.12" ShapeID="_x0000_i1127" DrawAspect="Content" ObjectID="_1425730778" r:id="rId215"/>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tym celu stosuje się interfejsy. Interfejs zawiera jedynie metody bez ciał. Tak jak widzimy na slajdzie. Dodatkowo możemy wstawić listę argumentów.</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Interfejs przedstawia listę operacji, które może wykonać dany obiekt.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16</w:t>
            </w:r>
          </w:p>
        </w:tc>
        <w:tc>
          <w:tcPr>
            <w:tcW w:w="3827" w:type="dxa"/>
          </w:tcPr>
          <w:p w:rsidR="008F24D0" w:rsidRDefault="008F24D0" w:rsidP="00177301">
            <w:r>
              <w:object w:dxaOrig="7931" w:dyaOrig="5948">
                <v:shape id="_x0000_i1128" type="#_x0000_t75" style="width:178.5pt;height:133.5pt" o:ole="" o:bordertopcolor="this" o:borderleftcolor="this" o:borderbottomcolor="this" o:borderrightcolor="this">
                  <v:imagedata r:id="rId216" o:title=""/>
                  <w10:bordertop type="single" width="4" shadow="t"/>
                  <w10:borderleft type="single" width="4" shadow="t"/>
                  <w10:borderbottom type="single" width="4" shadow="t"/>
                  <w10:borderright type="single" width="4" shadow="t"/>
                </v:shape>
                <o:OLEObject Type="Embed" ProgID="PowerPoint.Slide.12" ShapeID="_x0000_i1128" DrawAspect="Content" ObjectID="_1425730779" r:id="rId21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Interfejsów się nie dziedziczy. Interfejsy </w:t>
            </w:r>
            <w:proofErr w:type="spellStart"/>
            <w:r w:rsidRPr="008F24D0">
              <w:rPr>
                <w:rFonts w:ascii="Arial" w:hAnsi="Arial" w:cs="Arial"/>
                <w:kern w:val="24"/>
              </w:rPr>
              <w:t>implementujemy,tak</w:t>
            </w:r>
            <w:proofErr w:type="spellEnd"/>
            <w:r w:rsidRPr="008F24D0">
              <w:rPr>
                <w:rFonts w:ascii="Arial" w:hAnsi="Arial" w:cs="Arial"/>
                <w:kern w:val="24"/>
              </w:rPr>
              <w:t xml:space="preserve"> jak jest to pokazane w pierwszym wersie.</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Dopiero teraz możemy nadać ciałom metody.</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17</w:t>
            </w:r>
          </w:p>
        </w:tc>
        <w:tc>
          <w:tcPr>
            <w:tcW w:w="3827" w:type="dxa"/>
          </w:tcPr>
          <w:p w:rsidR="008F24D0" w:rsidRDefault="008F24D0" w:rsidP="00177301">
            <w:r>
              <w:object w:dxaOrig="7931" w:dyaOrig="5948">
                <v:shape id="_x0000_i1129" type="#_x0000_t75" style="width:178.5pt;height:133.5pt" o:ole="" o:bordertopcolor="this" o:borderleftcolor="this" o:borderbottomcolor="this" o:borderrightcolor="this">
                  <v:imagedata r:id="rId218" o:title=""/>
                  <w10:bordertop type="single" width="4" shadow="t"/>
                  <w10:borderleft type="single" width="4" shadow="t"/>
                  <w10:borderbottom type="single" width="4" shadow="t"/>
                  <w10:borderright type="single" width="4" shadow="t"/>
                </v:shape>
                <o:OLEObject Type="Embed" ProgID="PowerPoint.Slide.12" ShapeID="_x0000_i1129" DrawAspect="Content" ObjectID="_1425730780" r:id="rId21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Bieżący przykład pokazuj jaki jest sens nadawania interfejsów obiektom.</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Metoda „</w:t>
            </w:r>
            <w:proofErr w:type="spellStart"/>
            <w:r w:rsidRPr="008F24D0">
              <w:rPr>
                <w:rFonts w:ascii="Arial" w:hAnsi="Arial" w:cs="Arial"/>
                <w:kern w:val="24"/>
              </w:rPr>
              <w:t>printCar</w:t>
            </w:r>
            <w:proofErr w:type="spellEnd"/>
            <w:r w:rsidRPr="008F24D0">
              <w:rPr>
                <w:rFonts w:ascii="Arial" w:hAnsi="Arial" w:cs="Arial"/>
                <w:kern w:val="24"/>
              </w:rPr>
              <w:t>” przyjmuje jako argument obiekt typu „Car”. Obiekt „</w:t>
            </w:r>
            <w:proofErr w:type="spellStart"/>
            <w:r w:rsidRPr="008F24D0">
              <w:rPr>
                <w:rFonts w:ascii="Arial" w:hAnsi="Arial" w:cs="Arial"/>
                <w:kern w:val="24"/>
              </w:rPr>
              <w:t>Amphibian</w:t>
            </w:r>
            <w:proofErr w:type="spellEnd"/>
            <w:r w:rsidRPr="008F24D0">
              <w:rPr>
                <w:rFonts w:ascii="Arial" w:hAnsi="Arial" w:cs="Arial"/>
                <w:kern w:val="24"/>
              </w:rPr>
              <w:t>” implementuje ten interfejs, dlatego wywołanie tej metody jest poprawne.</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18</w:t>
            </w:r>
          </w:p>
        </w:tc>
        <w:tc>
          <w:tcPr>
            <w:tcW w:w="3827" w:type="dxa"/>
          </w:tcPr>
          <w:p w:rsidR="008F24D0" w:rsidRDefault="008F24D0" w:rsidP="00177301">
            <w:r>
              <w:object w:dxaOrig="7931" w:dyaOrig="5948">
                <v:shape id="_x0000_i1130" type="#_x0000_t75" style="width:178.5pt;height:133.5pt" o:ole="" o:bordertopcolor="this" o:borderleftcolor="this" o:borderbottomcolor="this" o:borderrightcolor="this">
                  <v:imagedata r:id="rId220" o:title=""/>
                  <w10:bordertop type="single" width="4" shadow="t"/>
                  <w10:borderleft type="single" width="4" shadow="t"/>
                  <w10:borderbottom type="single" width="4" shadow="t"/>
                  <w10:borderright type="single" width="4" shadow="t"/>
                </v:shape>
                <o:OLEObject Type="Embed" ProgID="PowerPoint.Slide.12" ShapeID="_x0000_i1130" DrawAspect="Content" ObjectID="_1425730781" r:id="rId221"/>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Aby stworzyć klasę abstrakcyjną należy użyć słowa „</w:t>
            </w:r>
            <w:proofErr w:type="spellStart"/>
            <w:r w:rsidRPr="008F24D0">
              <w:rPr>
                <w:rFonts w:ascii="Arial" w:hAnsi="Arial" w:cs="Arial"/>
                <w:kern w:val="24"/>
              </w:rPr>
              <w:t>abstract</w:t>
            </w:r>
            <w:proofErr w:type="spellEnd"/>
            <w:r w:rsidRPr="008F24D0">
              <w:rPr>
                <w:rFonts w:ascii="Arial" w:hAnsi="Arial" w:cs="Arial"/>
                <w:kern w:val="24"/>
              </w:rPr>
              <w:t>” definiując klasę.</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Przy jej implementacji obowiązują takie same zasady jak przy implementacji zwykłej klasy, z tą różnicą, że słowo „</w:t>
            </w:r>
            <w:proofErr w:type="spellStart"/>
            <w:r w:rsidRPr="008F24D0">
              <w:rPr>
                <w:rFonts w:ascii="Arial" w:hAnsi="Arial" w:cs="Arial"/>
                <w:kern w:val="24"/>
              </w:rPr>
              <w:t>static</w:t>
            </w:r>
            <w:proofErr w:type="spellEnd"/>
            <w:r w:rsidRPr="008F24D0">
              <w:rPr>
                <w:rFonts w:ascii="Arial" w:hAnsi="Arial" w:cs="Arial"/>
                <w:kern w:val="24"/>
              </w:rPr>
              <w:t>” jest niedozwolone.</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19</w:t>
            </w:r>
          </w:p>
        </w:tc>
        <w:tc>
          <w:tcPr>
            <w:tcW w:w="3827" w:type="dxa"/>
          </w:tcPr>
          <w:p w:rsidR="008F24D0" w:rsidRDefault="008F24D0" w:rsidP="00177301">
            <w:r>
              <w:object w:dxaOrig="7931" w:dyaOrig="5948">
                <v:shape id="_x0000_i1131" type="#_x0000_t75" style="width:178.5pt;height:133.5pt" o:ole="" o:bordertopcolor="this" o:borderleftcolor="this" o:borderbottomcolor="this" o:borderrightcolor="this">
                  <v:imagedata r:id="rId222" o:title=""/>
                  <w10:bordertop type="single" width="4" shadow="t"/>
                  <w10:borderleft type="single" width="4" shadow="t"/>
                  <w10:borderbottom type="single" width="4" shadow="t"/>
                  <w10:borderright type="single" width="4" shadow="t"/>
                </v:shape>
                <o:OLEObject Type="Embed" ProgID="PowerPoint.Slide.12" ShapeID="_x0000_i1131" DrawAspect="Content" ObjectID="_1425730782" r:id="rId223"/>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Dziedziczenie po klasie abstrakcyjnej odbywa się tak samo jak po zwykłej klasie. Nie można jednak stworzyć jej instancji, tak samo jak nie można stworzyć instancji interfejsu.</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Na obiekt typu „Bocian” może wskazywać referencja typu: „Object”, „Bocian” lub „Ptak”. Należy pamiętać, że na referencji typu „Object” nie wywołamy metody „</w:t>
            </w:r>
            <w:proofErr w:type="spellStart"/>
            <w:r w:rsidRPr="008F24D0">
              <w:rPr>
                <w:rFonts w:ascii="Arial" w:hAnsi="Arial" w:cs="Arial"/>
                <w:kern w:val="24"/>
              </w:rPr>
              <w:t>setWaga</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20</w:t>
            </w:r>
          </w:p>
        </w:tc>
        <w:tc>
          <w:tcPr>
            <w:tcW w:w="3827" w:type="dxa"/>
          </w:tcPr>
          <w:p w:rsidR="008F24D0" w:rsidRDefault="008F24D0" w:rsidP="00177301">
            <w:r>
              <w:object w:dxaOrig="7931" w:dyaOrig="5948">
                <v:shape id="_x0000_i1132" type="#_x0000_t75" style="width:178.5pt;height:133.5pt" o:ole="" o:bordertopcolor="this" o:borderleftcolor="this" o:borderbottomcolor="this" o:borderrightcolor="this">
                  <v:imagedata r:id="rId224" o:title=""/>
                  <w10:bordertop type="single" width="4" shadow="t"/>
                  <w10:borderleft type="single" width="4" shadow="t"/>
                  <w10:borderbottom type="single" width="4" shadow="t"/>
                  <w10:borderright type="single" width="4" shadow="t"/>
                </v:shape>
                <o:OLEObject Type="Embed" ProgID="PowerPoint.Slide.12" ShapeID="_x0000_i1132" DrawAspect="Content" ObjectID="_1425730783" r:id="rId225"/>
              </w:object>
            </w:r>
          </w:p>
        </w:tc>
        <w:tc>
          <w:tcPr>
            <w:tcW w:w="4464" w:type="dxa"/>
          </w:tcPr>
          <w:p w:rsidR="008F24D0" w:rsidRPr="008F24D0" w:rsidRDefault="008F24D0" w:rsidP="00177301"/>
        </w:tc>
      </w:tr>
    </w:tbl>
    <w:p w:rsidR="000C60F5" w:rsidRPr="000C60F5" w:rsidRDefault="000C60F5" w:rsidP="000C60F5"/>
    <w:p w:rsidR="000C60F5" w:rsidRDefault="000C60F5" w:rsidP="000C60F5">
      <w:pPr>
        <w:pStyle w:val="Nagwek3"/>
      </w:pPr>
      <w:bookmarkStart w:id="39" w:name="_Toc348442642"/>
      <w:r w:rsidRPr="000C60F5">
        <w:t>Opis założonych osiągnięć ucznia</w:t>
      </w:r>
      <w:bookmarkEnd w:id="39"/>
    </w:p>
    <w:p w:rsidR="000C60F5" w:rsidRPr="000C60F5" w:rsidRDefault="008F24D0" w:rsidP="000C60F5">
      <w:r>
        <w:t>Uczeń będzie umiał wykorzystać w praktyce interfejs i klasę abstrakcyjną, tworzyć nowe klasy wykorzystując wcześniej zaimplementowany kod.</w:t>
      </w:r>
    </w:p>
    <w:p w:rsidR="00A90A4D" w:rsidRDefault="00D76635" w:rsidP="008F24D0">
      <w:pPr>
        <w:pStyle w:val="Nagwek2"/>
      </w:pPr>
      <w:bookmarkStart w:id="40" w:name="_Toc348442643"/>
      <w:r>
        <w:t xml:space="preserve">Lekcja 5 - </w:t>
      </w:r>
      <w:r w:rsidR="008F24D0" w:rsidRPr="008F24D0">
        <w:t>Polimorfizm, instrukcja „</w:t>
      </w:r>
      <w:proofErr w:type="spellStart"/>
      <w:r w:rsidR="008F24D0" w:rsidRPr="008F24D0">
        <w:t>final</w:t>
      </w:r>
      <w:proofErr w:type="spellEnd"/>
      <w:r w:rsidR="008F24D0" w:rsidRPr="008F24D0">
        <w:t>”, klasy wewnętrzne i anonimowe</w:t>
      </w:r>
      <w:bookmarkEnd w:id="40"/>
      <w:r w:rsidR="008F24D0" w:rsidRPr="008F24D0">
        <w:t xml:space="preserve"> </w:t>
      </w:r>
    </w:p>
    <w:p w:rsidR="000C60F5" w:rsidRDefault="000C60F5" w:rsidP="000C60F5">
      <w:pPr>
        <w:pStyle w:val="Nagwek3"/>
      </w:pPr>
      <w:bookmarkStart w:id="41" w:name="_Toc348442644"/>
      <w:r>
        <w:t>Cel lekcji</w:t>
      </w:r>
      <w:bookmarkEnd w:id="41"/>
    </w:p>
    <w:p w:rsidR="000C60F5" w:rsidRDefault="000C60F5" w:rsidP="000C60F5">
      <w:r>
        <w:t>Celem lekcji jest</w:t>
      </w:r>
      <w:r w:rsidR="008E06C1">
        <w:t xml:space="preserve"> </w:t>
      </w:r>
      <w:r w:rsidR="008F24D0">
        <w:t>wytłumaczenie pojęcia polimorfizmu, oraz jego praktycznego zastosowania w Javie. Pokazanie jak tworzyć klasy wewnętrzne, oraz efektywnie posługiwać się interfejsami.</w:t>
      </w:r>
    </w:p>
    <w:p w:rsidR="000C60F5" w:rsidRDefault="000C60F5" w:rsidP="000C60F5">
      <w:pPr>
        <w:pStyle w:val="Nagwek3"/>
      </w:pPr>
      <w:bookmarkStart w:id="42" w:name="_Toc348442645"/>
      <w:r>
        <w:lastRenderedPageBreak/>
        <w:t>Treść - slajdy z opisem</w:t>
      </w:r>
      <w:bookmarkEnd w:id="42"/>
    </w:p>
    <w:tbl>
      <w:tblPr>
        <w:tblW w:w="0" w:type="auto"/>
        <w:tblLayout w:type="fixed"/>
        <w:tblCellMar>
          <w:left w:w="70" w:type="dxa"/>
          <w:right w:w="70" w:type="dxa"/>
        </w:tblCellMar>
        <w:tblLook w:val="0000"/>
      </w:tblPr>
      <w:tblGrid>
        <w:gridCol w:w="921"/>
        <w:gridCol w:w="3827"/>
        <w:gridCol w:w="4464"/>
      </w:tblGrid>
      <w:tr w:rsidR="008F24D0" w:rsidTr="008F24D0">
        <w:trPr>
          <w:trHeight w:val="4000"/>
        </w:trPr>
        <w:tc>
          <w:tcPr>
            <w:tcW w:w="921" w:type="dxa"/>
          </w:tcPr>
          <w:p w:rsidR="008F24D0" w:rsidRDefault="008F24D0" w:rsidP="00177301">
            <w:r>
              <w:t>Slajd 1</w:t>
            </w:r>
          </w:p>
        </w:tc>
        <w:tc>
          <w:tcPr>
            <w:tcW w:w="3827" w:type="dxa"/>
          </w:tcPr>
          <w:p w:rsidR="008F24D0" w:rsidRDefault="008F24D0" w:rsidP="00177301">
            <w:r>
              <w:object w:dxaOrig="7860" w:dyaOrig="5895">
                <v:shape id="_x0000_i1133" type="#_x0000_t75" style="width:177pt;height:132.75pt" o:ole="" o:bordertopcolor="this" o:borderleftcolor="this" o:borderbottomcolor="this" o:borderrightcolor="this">
                  <v:imagedata r:id="rId226" o:title=""/>
                  <w10:bordertop type="single" width="4" shadow="t"/>
                  <w10:borderleft type="single" width="4" shadow="t"/>
                  <w10:borderbottom type="single" width="4" shadow="t"/>
                  <w10:borderright type="single" width="4" shadow="t"/>
                </v:shape>
                <o:OLEObject Type="Embed" ProgID="PowerPoint.Slide.12" ShapeID="_x0000_i1133" DrawAspect="Content" ObjectID="_1425730784" r:id="rId227"/>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2</w:t>
            </w:r>
          </w:p>
        </w:tc>
        <w:tc>
          <w:tcPr>
            <w:tcW w:w="3827" w:type="dxa"/>
          </w:tcPr>
          <w:p w:rsidR="008F24D0" w:rsidRDefault="008F24D0" w:rsidP="00177301">
            <w:r>
              <w:object w:dxaOrig="7931" w:dyaOrig="5948">
                <v:shape id="_x0000_i1134" type="#_x0000_t75" style="width:178.5pt;height:133.5pt" o:ole="" o:bordertopcolor="this" o:borderleftcolor="this" o:borderbottomcolor="this" o:borderrightcolor="this">
                  <v:imagedata r:id="rId228" o:title=""/>
                  <w10:bordertop type="single" width="4" shadow="t"/>
                  <w10:borderleft type="single" width="4" shadow="t"/>
                  <w10:borderbottom type="single" width="4" shadow="t"/>
                  <w10:borderright type="single" width="4" shadow="t"/>
                </v:shape>
                <o:OLEObject Type="Embed" ProgID="PowerPoint.Slide.12" ShapeID="_x0000_i1134" DrawAspect="Content" ObjectID="_1425730786" r:id="rId22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Mamy prostą klasę "Ptak" z własną implementacją metody "</w:t>
            </w:r>
            <w:proofErr w:type="spellStart"/>
            <w:r w:rsidRPr="008F24D0">
              <w:rPr>
                <w:rFonts w:ascii="Arial" w:hAnsi="Arial" w:cs="Arial"/>
                <w:kern w:val="24"/>
              </w:rPr>
              <w:t>toString</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3</w:t>
            </w:r>
          </w:p>
        </w:tc>
        <w:tc>
          <w:tcPr>
            <w:tcW w:w="3827" w:type="dxa"/>
          </w:tcPr>
          <w:p w:rsidR="008F24D0" w:rsidRDefault="008F24D0" w:rsidP="00177301">
            <w:r>
              <w:object w:dxaOrig="7931" w:dyaOrig="5948">
                <v:shape id="_x0000_i1135" type="#_x0000_t75" style="width:178.5pt;height:133.5pt" o:ole="" o:bordertopcolor="this" o:borderleftcolor="this" o:borderbottomcolor="this" o:borderrightcolor="this">
                  <v:imagedata r:id="rId230" o:title=""/>
                  <w10:bordertop type="single" width="4" shadow="t"/>
                  <w10:borderleft type="single" width="4" shadow="t"/>
                  <w10:borderbottom type="single" width="4" shadow="t"/>
                  <w10:borderright type="single" width="4" shadow="t"/>
                </v:shape>
                <o:OLEObject Type="Embed" ProgID="PowerPoint.Slide.12" ShapeID="_x0000_i1135" DrawAspect="Content" ObjectID="_1425730787" r:id="rId231"/>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Istnieje również </w:t>
            </w:r>
            <w:proofErr w:type="spellStart"/>
            <w:r w:rsidRPr="008F24D0">
              <w:rPr>
                <w:rFonts w:ascii="Arial" w:hAnsi="Arial" w:cs="Arial"/>
                <w:kern w:val="24"/>
              </w:rPr>
              <w:t>intefejs</w:t>
            </w:r>
            <w:proofErr w:type="spellEnd"/>
            <w:r w:rsidRPr="008F24D0">
              <w:rPr>
                <w:rFonts w:ascii="Arial" w:hAnsi="Arial" w:cs="Arial"/>
                <w:kern w:val="24"/>
              </w:rPr>
              <w:t xml:space="preserve"> "</w:t>
            </w:r>
            <w:proofErr w:type="spellStart"/>
            <w:r w:rsidRPr="008F24D0">
              <w:rPr>
                <w:rFonts w:ascii="Arial" w:hAnsi="Arial" w:cs="Arial"/>
                <w:kern w:val="24"/>
              </w:rPr>
              <w:t>MaImie</w:t>
            </w:r>
            <w:proofErr w:type="spellEnd"/>
            <w:r w:rsidRPr="008F24D0">
              <w:rPr>
                <w:rFonts w:ascii="Arial" w:hAnsi="Arial" w:cs="Arial"/>
                <w:kern w:val="24"/>
              </w:rPr>
              <w:t>" z metodą "</w:t>
            </w:r>
            <w:proofErr w:type="spellStart"/>
            <w:r w:rsidRPr="008F24D0">
              <w:rPr>
                <w:rFonts w:ascii="Arial" w:hAnsi="Arial" w:cs="Arial"/>
                <w:kern w:val="24"/>
              </w:rPr>
              <w:t>getName</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4</w:t>
            </w:r>
          </w:p>
        </w:tc>
        <w:tc>
          <w:tcPr>
            <w:tcW w:w="3827" w:type="dxa"/>
          </w:tcPr>
          <w:p w:rsidR="008F24D0" w:rsidRDefault="008F24D0" w:rsidP="00177301">
            <w:r>
              <w:object w:dxaOrig="7931" w:dyaOrig="5948">
                <v:shape id="_x0000_i1136" type="#_x0000_t75" style="width:178.5pt;height:133.5pt" o:ole="" o:bordertopcolor="this" o:borderleftcolor="this" o:borderbottomcolor="this" o:borderrightcolor="this">
                  <v:imagedata r:id="rId232" o:title=""/>
                  <w10:bordertop type="single" width="4" shadow="t"/>
                  <w10:borderleft type="single" width="4" shadow="t"/>
                  <w10:borderbottom type="single" width="4" shadow="t"/>
                  <w10:borderright type="single" width="4" shadow="t"/>
                </v:shape>
                <o:OLEObject Type="Embed" ProgID="PowerPoint.Slide.12" ShapeID="_x0000_i1136" DrawAspect="Content" ObjectID="_1425730788" r:id="rId233"/>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Stworzona jest klasa "Bocian", która rozszerza klasę "Ptak" i implementuje interfejs "</w:t>
            </w:r>
            <w:proofErr w:type="spellStart"/>
            <w:r w:rsidRPr="008F24D0">
              <w:rPr>
                <w:rFonts w:ascii="Arial" w:hAnsi="Arial" w:cs="Arial"/>
                <w:kern w:val="24"/>
              </w:rPr>
              <w:t>MaImie</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Oczywiście w przypadku implementacji interfejsu, musimy zaimplementować wszystkie metody, które do tego interfejsu należą.</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Bieżąca klasa ma własną wersję metody "</w:t>
            </w:r>
            <w:proofErr w:type="spellStart"/>
            <w:r w:rsidRPr="008F24D0">
              <w:rPr>
                <w:rFonts w:ascii="Arial" w:hAnsi="Arial" w:cs="Arial"/>
                <w:kern w:val="24"/>
              </w:rPr>
              <w:t>toString</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5</w:t>
            </w:r>
          </w:p>
        </w:tc>
        <w:tc>
          <w:tcPr>
            <w:tcW w:w="3827" w:type="dxa"/>
          </w:tcPr>
          <w:p w:rsidR="008F24D0" w:rsidRDefault="008F24D0" w:rsidP="00177301">
            <w:r>
              <w:object w:dxaOrig="7931" w:dyaOrig="5948">
                <v:shape id="_x0000_i1137" type="#_x0000_t75" style="width:178.5pt;height:133.5pt" o:ole="" o:bordertopcolor="this" o:borderleftcolor="this" o:borderbottomcolor="this" o:borderrightcolor="this">
                  <v:imagedata r:id="rId234" o:title=""/>
                  <w10:bordertop type="single" width="4" shadow="t"/>
                  <w10:borderleft type="single" width="4" shadow="t"/>
                  <w10:borderbottom type="single" width="4" shadow="t"/>
                  <w10:borderright type="single" width="4" shadow="t"/>
                </v:shape>
                <o:OLEObject Type="Embed" ProgID="PowerPoint.Slide.12" ShapeID="_x0000_i1137" DrawAspect="Content" ObjectID="_1425730789" r:id="rId235"/>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6</w:t>
            </w:r>
          </w:p>
        </w:tc>
        <w:tc>
          <w:tcPr>
            <w:tcW w:w="3827" w:type="dxa"/>
          </w:tcPr>
          <w:p w:rsidR="008F24D0" w:rsidRDefault="008F24D0" w:rsidP="00177301">
            <w:r>
              <w:object w:dxaOrig="7931" w:dyaOrig="5948">
                <v:shape id="_x0000_i1138" type="#_x0000_t75" style="width:178.5pt;height:133.5pt" o:ole="" o:bordertopcolor="this" o:borderleftcolor="this" o:borderbottomcolor="this" o:borderrightcolor="this">
                  <v:imagedata r:id="rId236" o:title=""/>
                  <w10:bordertop type="single" width="4" shadow="t"/>
                  <w10:borderleft type="single" width="4" shadow="t"/>
                  <w10:borderbottom type="single" width="4" shadow="t"/>
                  <w10:borderright type="single" width="4" shadow="t"/>
                </v:shape>
                <o:OLEObject Type="Embed" ProgID="PowerPoint.Slide.12" ShapeID="_x0000_i1138" DrawAspect="Content" ObjectID="_1425730790" r:id="rId23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wyniku działania programu dostaniemy cztery razy napis "Jestem bocianem o imieniu Kajtek". I napis "Zachodzi równość".</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Jak widać możemy przypisać obiekt "bocian" do Referencji </w:t>
            </w:r>
            <w:proofErr w:type="spellStart"/>
            <w:r w:rsidRPr="008F24D0">
              <w:rPr>
                <w:rFonts w:ascii="Arial" w:hAnsi="Arial" w:cs="Arial"/>
                <w:kern w:val="24"/>
              </w:rPr>
              <w:t>czterach</w:t>
            </w:r>
            <w:proofErr w:type="spellEnd"/>
            <w:r w:rsidRPr="008F24D0">
              <w:rPr>
                <w:rFonts w:ascii="Arial" w:hAnsi="Arial" w:cs="Arial"/>
                <w:kern w:val="24"/>
              </w:rPr>
              <w:t xml:space="preserve"> różnych typów: "Bocian", "Ptak", "</w:t>
            </w:r>
            <w:proofErr w:type="spellStart"/>
            <w:r w:rsidRPr="008F24D0">
              <w:rPr>
                <w:rFonts w:ascii="Arial" w:hAnsi="Arial" w:cs="Arial"/>
                <w:kern w:val="24"/>
              </w:rPr>
              <w:t>MaImie</w:t>
            </w:r>
            <w:proofErr w:type="spellEnd"/>
            <w:r w:rsidRPr="008F24D0">
              <w:rPr>
                <w:rFonts w:ascii="Arial" w:hAnsi="Arial" w:cs="Arial"/>
                <w:kern w:val="24"/>
              </w:rPr>
              <w:t>", "</w:t>
            </w:r>
            <w:proofErr w:type="spellStart"/>
            <w:r w:rsidRPr="008F24D0">
              <w:rPr>
                <w:rFonts w:ascii="Arial" w:hAnsi="Arial" w:cs="Arial"/>
                <w:kern w:val="24"/>
              </w:rPr>
              <w:t>Object</w:t>
            </w:r>
            <w:proofErr w:type="spellEnd"/>
            <w:r w:rsidRPr="008F24D0">
              <w:rPr>
                <w:rFonts w:ascii="Arial" w:hAnsi="Arial" w:cs="Arial"/>
                <w:kern w:val="24"/>
              </w:rPr>
              <w:t xml:space="preserve">". Zjawisko to nazywamy </w:t>
            </w:r>
            <w:proofErr w:type="spellStart"/>
            <w:r w:rsidRPr="008F24D0">
              <w:rPr>
                <w:rFonts w:ascii="Arial" w:hAnsi="Arial" w:cs="Arial"/>
                <w:kern w:val="24"/>
              </w:rPr>
              <w:t>plimorfizmem</w:t>
            </w:r>
            <w:proofErr w:type="spellEnd"/>
            <w:r w:rsidRPr="008F24D0">
              <w:rPr>
                <w:rFonts w:ascii="Arial" w:hAnsi="Arial" w:cs="Arial"/>
                <w:kern w:val="24"/>
              </w:rPr>
              <w:t xml:space="preserve"> (inaczej wielopostaciowość).</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Obiekt możemy traktować na różne sposoby w zależności od potrzeb.</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Zastanówmy się dlaczego dla referencji typu "Ptak" nie pokazał się napis "Jestem ptakiem!"?</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Odpowiedź może </w:t>
            </w:r>
            <w:r w:rsidR="00D742A6" w:rsidRPr="008F24D0">
              <w:rPr>
                <w:rFonts w:ascii="Arial" w:hAnsi="Arial" w:cs="Arial"/>
                <w:kern w:val="24"/>
              </w:rPr>
              <w:t>zasugerować</w:t>
            </w:r>
            <w:r w:rsidRPr="008F24D0">
              <w:rPr>
                <w:rFonts w:ascii="Arial" w:hAnsi="Arial" w:cs="Arial"/>
                <w:kern w:val="24"/>
              </w:rPr>
              <w:t xml:space="preserve"> nam porównanie. Pamiętajmy, że nie sprawdzamy równości obiektów, na które </w:t>
            </w:r>
            <w:r w:rsidRPr="008F24D0">
              <w:rPr>
                <w:rFonts w:ascii="Arial" w:hAnsi="Arial" w:cs="Arial"/>
                <w:kern w:val="24"/>
              </w:rPr>
              <w:lastRenderedPageBreak/>
              <w:t xml:space="preserve">wskazują referencje! Sprawdzamy, czy wskazują na ten sam obiekt. Wszystkie referencje w </w:t>
            </w:r>
            <w:proofErr w:type="spellStart"/>
            <w:r w:rsidRPr="008F24D0">
              <w:rPr>
                <w:rFonts w:ascii="Arial" w:hAnsi="Arial" w:cs="Arial"/>
                <w:kern w:val="24"/>
              </w:rPr>
              <w:t>w</w:t>
            </w:r>
            <w:proofErr w:type="spellEnd"/>
            <w:r w:rsidRPr="008F24D0">
              <w:rPr>
                <w:rFonts w:ascii="Arial" w:hAnsi="Arial" w:cs="Arial"/>
                <w:kern w:val="24"/>
              </w:rPr>
              <w:t xml:space="preserve"> metodzie "</w:t>
            </w:r>
            <w:proofErr w:type="spellStart"/>
            <w:r w:rsidRPr="008F24D0">
              <w:rPr>
                <w:rFonts w:ascii="Arial" w:hAnsi="Arial" w:cs="Arial"/>
                <w:kern w:val="24"/>
              </w:rPr>
              <w:t>main</w:t>
            </w:r>
            <w:proofErr w:type="spellEnd"/>
            <w:r w:rsidRPr="008F24D0">
              <w:rPr>
                <w:rFonts w:ascii="Arial" w:hAnsi="Arial" w:cs="Arial"/>
                <w:kern w:val="24"/>
              </w:rPr>
              <w:t>" wskazują na obiekt stworzony przez konstruktor "Bocian()".</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To, że metoda "</w:t>
            </w:r>
            <w:proofErr w:type="spellStart"/>
            <w:r w:rsidRPr="008F24D0">
              <w:rPr>
                <w:rFonts w:ascii="Arial" w:hAnsi="Arial" w:cs="Arial"/>
                <w:kern w:val="24"/>
              </w:rPr>
              <w:t>toString</w:t>
            </w:r>
            <w:proofErr w:type="spellEnd"/>
            <w:r w:rsidRPr="008F24D0">
              <w:rPr>
                <w:rFonts w:ascii="Arial" w:hAnsi="Arial" w:cs="Arial"/>
                <w:kern w:val="24"/>
              </w:rPr>
              <w:t xml:space="preserve">" z klasy "Ptak" zwraca napis "Jestem ptakiem!", nie ma żadnego znaczenia. W klasie "Bocian" mamy zupełnie inną implementację tej metody. Klasa nie może </w:t>
            </w:r>
            <w:r w:rsidR="00D742A6" w:rsidRPr="008F24D0">
              <w:rPr>
                <w:rFonts w:ascii="Arial" w:hAnsi="Arial" w:cs="Arial"/>
                <w:kern w:val="24"/>
              </w:rPr>
              <w:t>posiadać</w:t>
            </w:r>
            <w:r w:rsidRPr="008F24D0">
              <w:rPr>
                <w:rFonts w:ascii="Arial" w:hAnsi="Arial" w:cs="Arial"/>
                <w:kern w:val="24"/>
              </w:rPr>
              <w:t xml:space="preserve"> dwóch metod o takiej </w:t>
            </w:r>
            <w:r w:rsidR="00D742A6" w:rsidRPr="008F24D0">
              <w:rPr>
                <w:rFonts w:ascii="Arial" w:hAnsi="Arial" w:cs="Arial"/>
                <w:kern w:val="24"/>
              </w:rPr>
              <w:t>samej</w:t>
            </w:r>
            <w:r w:rsidRPr="008F24D0">
              <w:rPr>
                <w:rFonts w:ascii="Arial" w:hAnsi="Arial" w:cs="Arial"/>
                <w:kern w:val="24"/>
              </w:rPr>
              <w:t xml:space="preserve"> nazwie i takiej samej liście argumentów.</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7</w:t>
            </w:r>
          </w:p>
        </w:tc>
        <w:tc>
          <w:tcPr>
            <w:tcW w:w="3827" w:type="dxa"/>
          </w:tcPr>
          <w:p w:rsidR="008F24D0" w:rsidRDefault="008F24D0" w:rsidP="00177301">
            <w:r>
              <w:object w:dxaOrig="7931" w:dyaOrig="5948">
                <v:shape id="_x0000_i1139" type="#_x0000_t75" style="width:178.5pt;height:133.5pt" o:ole="" o:bordertopcolor="this" o:borderleftcolor="this" o:borderbottomcolor="this" o:borderrightcolor="this">
                  <v:imagedata r:id="rId238" o:title=""/>
                  <w10:bordertop type="single" width="4" shadow="t"/>
                  <w10:borderleft type="single" width="4" shadow="t"/>
                  <w10:borderbottom type="single" width="4" shadow="t"/>
                  <w10:borderright type="single" width="4" shadow="t"/>
                </v:shape>
                <o:OLEObject Type="Embed" ProgID="PowerPoint.Slide.12" ShapeID="_x0000_i1139" DrawAspect="Content" ObjectID="_1425730791" r:id="rId23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Aby móc rozpoznawać typ obiektu możemy skorzystać z operatora "</w:t>
            </w:r>
            <w:proofErr w:type="spellStart"/>
            <w:r w:rsidRPr="008F24D0">
              <w:rPr>
                <w:rFonts w:ascii="Arial" w:hAnsi="Arial" w:cs="Arial"/>
                <w:kern w:val="24"/>
              </w:rPr>
              <w:t>instanceof</w:t>
            </w:r>
            <w:proofErr w:type="spellEnd"/>
            <w:r w:rsidRPr="008F24D0">
              <w:rPr>
                <w:rFonts w:ascii="Arial" w:hAnsi="Arial" w:cs="Arial"/>
                <w:kern w:val="24"/>
              </w:rPr>
              <w:t xml:space="preserve">". W </w:t>
            </w:r>
            <w:r w:rsidR="00D742A6" w:rsidRPr="008F24D0">
              <w:rPr>
                <w:rFonts w:ascii="Arial" w:hAnsi="Arial" w:cs="Arial"/>
                <w:kern w:val="24"/>
              </w:rPr>
              <w:t>powyższym</w:t>
            </w:r>
            <w:r w:rsidRPr="008F24D0">
              <w:rPr>
                <w:rFonts w:ascii="Arial" w:hAnsi="Arial" w:cs="Arial"/>
                <w:kern w:val="24"/>
              </w:rPr>
              <w:t xml:space="preserve"> przykładzie widzimy</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8</w:t>
            </w:r>
          </w:p>
        </w:tc>
        <w:tc>
          <w:tcPr>
            <w:tcW w:w="3827" w:type="dxa"/>
          </w:tcPr>
          <w:p w:rsidR="008F24D0" w:rsidRDefault="008F24D0" w:rsidP="00177301">
            <w:r>
              <w:object w:dxaOrig="7931" w:dyaOrig="5948">
                <v:shape id="_x0000_i1140" type="#_x0000_t75" style="width:178.5pt;height:133.5pt" o:ole="" o:bordertopcolor="this" o:borderleftcolor="this" o:borderbottomcolor="this" o:borderrightcolor="this">
                  <v:imagedata r:id="rId240" o:title=""/>
                  <w10:bordertop type="single" width="4" shadow="t"/>
                  <w10:borderleft type="single" width="4" shadow="t"/>
                  <w10:borderbottom type="single" width="4" shadow="t"/>
                  <w10:borderright type="single" width="4" shadow="t"/>
                </v:shape>
                <o:OLEObject Type="Embed" ProgID="PowerPoint.Slide.12" ShapeID="_x0000_i1140" DrawAspect="Content" ObjectID="_1425730792" r:id="rId241"/>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lastRenderedPageBreak/>
              <w:t>Slajd 9</w:t>
            </w:r>
          </w:p>
        </w:tc>
        <w:tc>
          <w:tcPr>
            <w:tcW w:w="3827" w:type="dxa"/>
          </w:tcPr>
          <w:p w:rsidR="008F24D0" w:rsidRDefault="008F24D0" w:rsidP="00177301">
            <w:r>
              <w:object w:dxaOrig="7931" w:dyaOrig="5948">
                <v:shape id="_x0000_i1141" type="#_x0000_t75" style="width:178.5pt;height:133.5pt" o:ole="" o:bordertopcolor="this" o:borderleftcolor="this" o:borderbottomcolor="this" o:borderrightcolor="this">
                  <v:imagedata r:id="rId242" o:title=""/>
                  <w10:bordertop type="single" width="4" shadow="t"/>
                  <w10:borderleft type="single" width="4" shadow="t"/>
                  <w10:borderbottom type="single" width="4" shadow="t"/>
                  <w10:borderright type="single" width="4" shadow="t"/>
                </v:shape>
                <o:OLEObject Type="Embed" ProgID="PowerPoint.Slide.12" ShapeID="_x0000_i1141" DrawAspect="Content" ObjectID="_1425730793" r:id="rId243"/>
              </w:object>
            </w:r>
          </w:p>
        </w:tc>
        <w:tc>
          <w:tcPr>
            <w:tcW w:w="4464" w:type="dxa"/>
          </w:tcPr>
          <w:p w:rsidR="008F24D0" w:rsidRPr="008F24D0" w:rsidRDefault="008F24D0" w:rsidP="00177301"/>
        </w:tc>
      </w:tr>
      <w:tr w:rsidR="008F24D0" w:rsidTr="008F24D0">
        <w:trPr>
          <w:trHeight w:val="4000"/>
        </w:trPr>
        <w:tc>
          <w:tcPr>
            <w:tcW w:w="921" w:type="dxa"/>
          </w:tcPr>
          <w:p w:rsidR="008F24D0" w:rsidRDefault="008F24D0" w:rsidP="00177301">
            <w:r>
              <w:t>Slajd 10</w:t>
            </w:r>
          </w:p>
        </w:tc>
        <w:tc>
          <w:tcPr>
            <w:tcW w:w="3827" w:type="dxa"/>
          </w:tcPr>
          <w:p w:rsidR="008F24D0" w:rsidRDefault="008F24D0" w:rsidP="00177301">
            <w:r>
              <w:object w:dxaOrig="7931" w:dyaOrig="5948">
                <v:shape id="_x0000_i1142" type="#_x0000_t75" style="width:178.5pt;height:133.5pt" o:ole="" o:bordertopcolor="this" o:borderleftcolor="this" o:borderbottomcolor="this" o:borderrightcolor="this">
                  <v:imagedata r:id="rId244" o:title=""/>
                  <w10:bordertop type="single" width="4" shadow="t"/>
                  <w10:borderleft type="single" width="4" shadow="t"/>
                  <w10:borderbottom type="single" width="4" shadow="t"/>
                  <w10:borderright type="single" width="4" shadow="t"/>
                </v:shape>
                <o:OLEObject Type="Embed" ProgID="PowerPoint.Slide.12" ShapeID="_x0000_i1142" DrawAspect="Content" ObjectID="_1425730794" r:id="rId245"/>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Słowo "</w:t>
            </w:r>
            <w:proofErr w:type="spellStart"/>
            <w:r w:rsidRPr="008F24D0">
              <w:rPr>
                <w:rFonts w:ascii="Arial" w:hAnsi="Arial" w:cs="Arial"/>
                <w:kern w:val="24"/>
              </w:rPr>
              <w:t>final</w:t>
            </w:r>
            <w:proofErr w:type="spellEnd"/>
            <w:r w:rsidRPr="008F24D0">
              <w:rPr>
                <w:rFonts w:ascii="Arial" w:hAnsi="Arial" w:cs="Arial"/>
                <w:kern w:val="24"/>
              </w:rPr>
              <w:t>"  użyte w definicji klasy oznacza, że nie możemy po niej dziedziczyć.</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11</w:t>
            </w:r>
          </w:p>
        </w:tc>
        <w:tc>
          <w:tcPr>
            <w:tcW w:w="3827" w:type="dxa"/>
          </w:tcPr>
          <w:p w:rsidR="008F24D0" w:rsidRDefault="008F24D0" w:rsidP="00177301">
            <w:r>
              <w:object w:dxaOrig="7931" w:dyaOrig="5948">
                <v:shape id="_x0000_i1143" type="#_x0000_t75" style="width:178.5pt;height:133.5pt" o:ole="" o:bordertopcolor="this" o:borderleftcolor="this" o:borderbottomcolor="this" o:borderrightcolor="this">
                  <v:imagedata r:id="rId246" o:title=""/>
                  <w10:bordertop type="single" width="4" shadow="t"/>
                  <w10:borderleft type="single" width="4" shadow="t"/>
                  <w10:borderbottom type="single" width="4" shadow="t"/>
                  <w10:borderright type="single" width="4" shadow="t"/>
                </v:shape>
                <o:OLEObject Type="Embed" ProgID="PowerPoint.Slide.12" ShapeID="_x0000_i1143" DrawAspect="Content" ObjectID="_1425730795" r:id="rId24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 xml:space="preserve">Pisanie własnych wersji metod nazywamy przesłanianiem. Nie można przesłonić metody oznaczonej jako </w:t>
            </w:r>
            <w:proofErr w:type="spellStart"/>
            <w:r w:rsidRPr="008F24D0">
              <w:rPr>
                <w:rFonts w:ascii="Arial" w:hAnsi="Arial" w:cs="Arial"/>
                <w:kern w:val="24"/>
              </w:rPr>
              <w:t>final</w:t>
            </w:r>
            <w:proofErr w:type="spellEnd"/>
            <w:r w:rsidRPr="008F24D0">
              <w:rPr>
                <w:rFonts w:ascii="Arial" w:hAnsi="Arial" w:cs="Arial"/>
                <w:kern w:val="24"/>
              </w:rPr>
              <w:t>. Jest to ostateczna implementacja.</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12</w:t>
            </w:r>
          </w:p>
        </w:tc>
        <w:tc>
          <w:tcPr>
            <w:tcW w:w="3827" w:type="dxa"/>
          </w:tcPr>
          <w:p w:rsidR="008F24D0" w:rsidRDefault="008F24D0" w:rsidP="00177301">
            <w:r>
              <w:object w:dxaOrig="7931" w:dyaOrig="5948">
                <v:shape id="_x0000_i1144" type="#_x0000_t75" style="width:178.5pt;height:133.5pt" o:ole="" o:bordertopcolor="this" o:borderleftcolor="this" o:borderbottomcolor="this" o:borderrightcolor="this">
                  <v:imagedata r:id="rId248" o:title=""/>
                  <w10:bordertop type="single" width="4" shadow="t"/>
                  <w10:borderleft type="single" width="4" shadow="t"/>
                  <w10:borderbottom type="single" width="4" shadow="t"/>
                  <w10:borderright type="single" width="4" shadow="t"/>
                </v:shape>
                <o:OLEObject Type="Embed" ProgID="PowerPoint.Slide.12" ShapeID="_x0000_i1144" DrawAspect="Content" ObjectID="_1425730796" r:id="rId24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Java umożliwia tworzenie klas </w:t>
            </w:r>
            <w:r w:rsidR="00D742A6" w:rsidRPr="008F24D0">
              <w:rPr>
                <w:rFonts w:ascii="Arial" w:hAnsi="Arial" w:cs="Arial"/>
                <w:kern w:val="24"/>
              </w:rPr>
              <w:t>wewnętrznych</w:t>
            </w:r>
            <w:r w:rsidRPr="008F24D0">
              <w:rPr>
                <w:rFonts w:ascii="Arial" w:hAnsi="Arial" w:cs="Arial"/>
                <w:kern w:val="24"/>
              </w:rPr>
              <w:t>. Klasa wewnętrzna ma dostęp do elementów prywatnych klasy, w której się znajduje.</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Klasa wewnętrzna może </w:t>
            </w:r>
            <w:r w:rsidR="00D742A6" w:rsidRPr="008F24D0">
              <w:rPr>
                <w:rFonts w:ascii="Arial" w:hAnsi="Arial" w:cs="Arial"/>
                <w:kern w:val="24"/>
              </w:rPr>
              <w:t>posiadać</w:t>
            </w:r>
            <w:r w:rsidRPr="008F24D0">
              <w:rPr>
                <w:rFonts w:ascii="Arial" w:hAnsi="Arial" w:cs="Arial"/>
                <w:kern w:val="24"/>
              </w:rPr>
              <w:t xml:space="preserve"> typy widoczności: prywatny, chroniony, publiczny i domyślny (pakietowy).</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13</w:t>
            </w:r>
          </w:p>
        </w:tc>
        <w:tc>
          <w:tcPr>
            <w:tcW w:w="3827" w:type="dxa"/>
          </w:tcPr>
          <w:p w:rsidR="008F24D0" w:rsidRDefault="008F24D0" w:rsidP="00177301">
            <w:r>
              <w:object w:dxaOrig="7931" w:dyaOrig="5948">
                <v:shape id="_x0000_i1145" type="#_x0000_t75" style="width:178.5pt;height:133.5pt" o:ole="" o:bordertopcolor="this" o:borderleftcolor="this" o:borderbottomcolor="this" o:borderrightcolor="this">
                  <v:imagedata r:id="rId250" o:title=""/>
                  <w10:bordertop type="single" width="4" shadow="t"/>
                  <w10:borderleft type="single" width="4" shadow="t"/>
                  <w10:borderbottom type="single" width="4" shadow="t"/>
                  <w10:borderright type="single" width="4" shadow="t"/>
                </v:shape>
                <o:OLEObject Type="Embed" ProgID="PowerPoint.Slide.12" ShapeID="_x0000_i1145" DrawAspect="Content" ObjectID="_1425730797" r:id="rId251"/>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Tak wygląda prawidłowe wywołanie klasy wewnętrznej. Zwróćmy uwagę jak wygląda użycie operatora </w:t>
            </w:r>
            <w:proofErr w:type="spellStart"/>
            <w:r w:rsidRPr="008F24D0">
              <w:rPr>
                <w:rFonts w:ascii="Arial" w:hAnsi="Arial" w:cs="Arial"/>
                <w:kern w:val="24"/>
              </w:rPr>
              <w:t>"ne</w:t>
            </w:r>
            <w:proofErr w:type="spellEnd"/>
            <w:r w:rsidRPr="008F24D0">
              <w:rPr>
                <w:rFonts w:ascii="Arial" w:hAnsi="Arial" w:cs="Arial"/>
                <w:kern w:val="24"/>
              </w:rPr>
              <w:t>w" dla obiektu "</w:t>
            </w:r>
            <w:proofErr w:type="spellStart"/>
            <w:r w:rsidRPr="008F24D0">
              <w:rPr>
                <w:rFonts w:ascii="Arial" w:hAnsi="Arial" w:cs="Arial"/>
                <w:kern w:val="24"/>
              </w:rPr>
              <w:t>Lisc</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Dlaczego nie można stworzyć obiektu typu "</w:t>
            </w:r>
            <w:proofErr w:type="spellStart"/>
            <w:r w:rsidRPr="008F24D0">
              <w:rPr>
                <w:rFonts w:ascii="Arial" w:hAnsi="Arial" w:cs="Arial"/>
                <w:kern w:val="24"/>
              </w:rPr>
              <w:t>Lisc</w:t>
            </w:r>
            <w:proofErr w:type="spellEnd"/>
            <w:r w:rsidRPr="008F24D0">
              <w:rPr>
                <w:rFonts w:ascii="Arial" w:hAnsi="Arial" w:cs="Arial"/>
                <w:kern w:val="24"/>
              </w:rPr>
              <w:t>" bez użycia obiektu "Drzewo"?</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lang w:val="en-US"/>
              </w:rPr>
            </w:pPr>
            <w:r w:rsidRPr="008F24D0">
              <w:rPr>
                <w:rFonts w:ascii="Arial" w:hAnsi="Arial" w:cs="Arial"/>
                <w:kern w:val="24"/>
              </w:rPr>
              <w:t>Obiekt typu "</w:t>
            </w:r>
            <w:proofErr w:type="spellStart"/>
            <w:r w:rsidRPr="008F24D0">
              <w:rPr>
                <w:rFonts w:ascii="Arial" w:hAnsi="Arial" w:cs="Arial"/>
                <w:kern w:val="24"/>
              </w:rPr>
              <w:t>Lisc</w:t>
            </w:r>
            <w:proofErr w:type="spellEnd"/>
            <w:r w:rsidRPr="008F24D0">
              <w:rPr>
                <w:rFonts w:ascii="Arial" w:hAnsi="Arial" w:cs="Arial"/>
                <w:kern w:val="24"/>
              </w:rPr>
              <w:t xml:space="preserve">" może mieć dostęp do pól obiektu typu "Drzewo". Dlatego aby </w:t>
            </w:r>
            <w:r w:rsidR="00D742A6" w:rsidRPr="008F24D0">
              <w:rPr>
                <w:rFonts w:ascii="Arial" w:hAnsi="Arial" w:cs="Arial"/>
                <w:kern w:val="24"/>
              </w:rPr>
              <w:t>stworzyć</w:t>
            </w:r>
            <w:r w:rsidRPr="008F24D0">
              <w:rPr>
                <w:rFonts w:ascii="Arial" w:hAnsi="Arial" w:cs="Arial"/>
                <w:kern w:val="24"/>
              </w:rPr>
              <w:t xml:space="preserve"> "</w:t>
            </w:r>
            <w:proofErr w:type="spellStart"/>
            <w:r w:rsidRPr="008F24D0">
              <w:rPr>
                <w:rFonts w:ascii="Arial" w:hAnsi="Arial" w:cs="Arial"/>
                <w:kern w:val="24"/>
              </w:rPr>
              <w:t>lisc</w:t>
            </w:r>
            <w:proofErr w:type="spellEnd"/>
            <w:r w:rsidRPr="008F24D0">
              <w:rPr>
                <w:rFonts w:ascii="Arial" w:hAnsi="Arial" w:cs="Arial"/>
                <w:kern w:val="24"/>
              </w:rPr>
              <w:t>" musimy stworzyć najpierw obiekt "drzewo".</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14</w:t>
            </w:r>
          </w:p>
        </w:tc>
        <w:tc>
          <w:tcPr>
            <w:tcW w:w="3827" w:type="dxa"/>
          </w:tcPr>
          <w:p w:rsidR="008F24D0" w:rsidRDefault="008F24D0" w:rsidP="00177301">
            <w:r>
              <w:object w:dxaOrig="7931" w:dyaOrig="5948">
                <v:shape id="_x0000_i1146" type="#_x0000_t75" style="width:178.5pt;height:133.5pt" o:ole="" o:bordertopcolor="this" o:borderleftcolor="this" o:borderbottomcolor="this" o:borderrightcolor="this">
                  <v:imagedata r:id="rId252" o:title=""/>
                  <w10:bordertop type="single" width="4" shadow="t"/>
                  <w10:borderleft type="single" width="4" shadow="t"/>
                  <w10:borderbottom type="single" width="4" shadow="t"/>
                  <w10:borderright type="single" width="4" shadow="t"/>
                </v:shape>
                <o:OLEObject Type="Embed" ProgID="PowerPoint.Slide.12" ShapeID="_x0000_i1146" DrawAspect="Content" ObjectID="_1425730798" r:id="rId253"/>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Widoczny przypadek jest nieco bardziej skomplikowany. Jak widać każda z klas może mieć własną metodę "</w:t>
            </w:r>
            <w:proofErr w:type="spellStart"/>
            <w:r w:rsidRPr="008F24D0">
              <w:rPr>
                <w:rFonts w:ascii="Arial" w:hAnsi="Arial" w:cs="Arial"/>
                <w:kern w:val="24"/>
              </w:rPr>
              <w:t>toString</w:t>
            </w:r>
            <w:proofErr w:type="spellEnd"/>
            <w:r w:rsidRPr="008F24D0">
              <w:rPr>
                <w:rFonts w:ascii="Arial" w:hAnsi="Arial" w:cs="Arial"/>
                <w:kern w:val="24"/>
              </w:rPr>
              <w:t>".</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Zwróćmy uwagę jak następuję wywołanie metody z klas zewnętrznych,</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15</w:t>
            </w:r>
          </w:p>
        </w:tc>
        <w:tc>
          <w:tcPr>
            <w:tcW w:w="3827" w:type="dxa"/>
          </w:tcPr>
          <w:p w:rsidR="008F24D0" w:rsidRDefault="008F24D0" w:rsidP="00177301">
            <w:r>
              <w:object w:dxaOrig="7931" w:dyaOrig="5948">
                <v:shape id="_x0000_i1147" type="#_x0000_t75" style="width:178.5pt;height:133.5pt" o:ole="" o:bordertopcolor="this" o:borderleftcolor="this" o:borderbottomcolor="this" o:borderrightcolor="this">
                  <v:imagedata r:id="rId254" o:title=""/>
                  <w10:bordertop type="single" width="4" shadow="t"/>
                  <w10:borderleft type="single" width="4" shadow="t"/>
                  <w10:borderbottom type="single" width="4" shadow="t"/>
                  <w10:borderright type="single" width="4" shadow="t"/>
                </v:shape>
                <o:OLEObject Type="Embed" ProgID="PowerPoint.Slide.12" ShapeID="_x0000_i1147" DrawAspect="Content" ObjectID="_1425730799" r:id="rId255"/>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Obiekty tworzymy dokładnie tak jak w poprzednim przykładzie.</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Aby zbudować wynik wywołane zostały metody z wszystkich trzech obiektów.</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16</w:t>
            </w:r>
          </w:p>
        </w:tc>
        <w:tc>
          <w:tcPr>
            <w:tcW w:w="3827" w:type="dxa"/>
          </w:tcPr>
          <w:p w:rsidR="008F24D0" w:rsidRDefault="008F24D0" w:rsidP="00177301">
            <w:r>
              <w:object w:dxaOrig="7931" w:dyaOrig="5948">
                <v:shape id="_x0000_i1148" type="#_x0000_t75" style="width:178.5pt;height:133.5pt" o:ole="" o:bordertopcolor="this" o:borderleftcolor="this" o:borderbottomcolor="this" o:borderrightcolor="this">
                  <v:imagedata r:id="rId256" o:title=""/>
                  <w10:bordertop type="single" width="4" shadow="t"/>
                  <w10:borderleft type="single" width="4" shadow="t"/>
                  <w10:borderbottom type="single" width="4" shadow="t"/>
                  <w10:borderright type="single" width="4" shadow="t"/>
                </v:shape>
                <o:OLEObject Type="Embed" ProgID="PowerPoint.Slide.12" ShapeID="_x0000_i1148" DrawAspect="Content" ObjectID="_1425730800" r:id="rId257"/>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Skorzystajmy z klasy abstrakcyjnej i interfejsu, których używaliśmy wcześniej.</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W poprzedniej lekcji podane było, że nie możemy stworzyć instancji danej klasy abstrakcyjnej lub interfejsu. W praktyce nie możemy </w:t>
            </w:r>
            <w:proofErr w:type="spellStart"/>
            <w:r w:rsidRPr="008F24D0">
              <w:rPr>
                <w:rFonts w:ascii="Arial" w:hAnsi="Arial" w:cs="Arial"/>
                <w:kern w:val="24"/>
              </w:rPr>
              <w:t>obejśc</w:t>
            </w:r>
            <w:proofErr w:type="spellEnd"/>
            <w:r w:rsidRPr="008F24D0">
              <w:rPr>
                <w:rFonts w:ascii="Arial" w:hAnsi="Arial" w:cs="Arial"/>
                <w:kern w:val="24"/>
              </w:rPr>
              <w:t xml:space="preserve"> tą zasadę tworząc klasę anonimową. </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t>Slajd 17</w:t>
            </w:r>
          </w:p>
        </w:tc>
        <w:tc>
          <w:tcPr>
            <w:tcW w:w="3827" w:type="dxa"/>
          </w:tcPr>
          <w:p w:rsidR="008F24D0" w:rsidRDefault="008F24D0" w:rsidP="00177301">
            <w:r>
              <w:object w:dxaOrig="7931" w:dyaOrig="5948">
                <v:shape id="_x0000_i1149" type="#_x0000_t75" style="width:178.5pt;height:133.5pt" o:ole="" o:bordertopcolor="this" o:borderleftcolor="this" o:borderbottomcolor="this" o:borderrightcolor="this">
                  <v:imagedata r:id="rId258" o:title=""/>
                  <w10:bordertop type="single" width="4" shadow="t"/>
                  <w10:borderleft type="single" width="4" shadow="t"/>
                  <w10:borderbottom type="single" width="4" shadow="t"/>
                  <w10:borderright type="single" width="4" shadow="t"/>
                </v:shape>
                <o:OLEObject Type="Embed" ProgID="PowerPoint.Slide.12" ShapeID="_x0000_i1149" DrawAspect="Content" ObjectID="_1425730801" r:id="rId259"/>
              </w:object>
            </w:r>
          </w:p>
        </w:tc>
        <w:tc>
          <w:tcPr>
            <w:tcW w:w="4464" w:type="dxa"/>
          </w:tcPr>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 xml:space="preserve">"Ptak" jest klasą abstrakcyjną. W nawiasach klamrowych możemy dodać dodatkowe metody i pola do klasy. W ten sposób stworzony został obiekt anonimowy. Nie </w:t>
            </w:r>
            <w:proofErr w:type="spellStart"/>
            <w:r w:rsidRPr="008F24D0">
              <w:rPr>
                <w:rFonts w:ascii="Arial" w:hAnsi="Arial" w:cs="Arial"/>
                <w:kern w:val="24"/>
              </w:rPr>
              <w:t>mozemy</w:t>
            </w:r>
            <w:proofErr w:type="spellEnd"/>
            <w:r w:rsidRPr="008F24D0">
              <w:rPr>
                <w:rFonts w:ascii="Arial" w:hAnsi="Arial" w:cs="Arial"/>
                <w:kern w:val="24"/>
              </w:rPr>
              <w:t xml:space="preserve"> odwołać się do klasy, której obiekt jest instancją. Klasa ta nie ma nazwy, ale wiemy, że zgodnie z polimorfizmem, jest typu "Ptak".</w:t>
            </w:r>
          </w:p>
          <w:p w:rsidR="008F24D0" w:rsidRPr="008F24D0" w:rsidRDefault="008F24D0" w:rsidP="00177301">
            <w:pPr>
              <w:autoSpaceDE w:val="0"/>
              <w:autoSpaceDN w:val="0"/>
              <w:adjustRightInd w:val="0"/>
              <w:spacing w:after="0" w:line="240" w:lineRule="auto"/>
              <w:rPr>
                <w:rFonts w:ascii="Arial" w:hAnsi="Arial" w:cs="Arial"/>
                <w:kern w:val="24"/>
              </w:rPr>
            </w:pPr>
          </w:p>
          <w:p w:rsidR="008F24D0" w:rsidRPr="008F24D0" w:rsidRDefault="008F24D0" w:rsidP="00177301">
            <w:pPr>
              <w:autoSpaceDE w:val="0"/>
              <w:autoSpaceDN w:val="0"/>
              <w:adjustRightInd w:val="0"/>
              <w:spacing w:after="0" w:line="240" w:lineRule="auto"/>
              <w:rPr>
                <w:rFonts w:ascii="Arial" w:hAnsi="Arial" w:cs="Arial"/>
                <w:kern w:val="24"/>
              </w:rPr>
            </w:pPr>
            <w:r w:rsidRPr="008F24D0">
              <w:rPr>
                <w:rFonts w:ascii="Arial" w:hAnsi="Arial" w:cs="Arial"/>
                <w:kern w:val="24"/>
              </w:rPr>
              <w:t>W przypadku interfejsu sprawa jest nieco bardziej skomplikowana. Nie ma on ciał swoich metod, musimy więc je zaimplementować.</w:t>
            </w:r>
          </w:p>
          <w:p w:rsidR="008F24D0" w:rsidRPr="008F24D0" w:rsidRDefault="008F24D0" w:rsidP="00177301">
            <w:pPr>
              <w:autoSpaceDE w:val="0"/>
              <w:autoSpaceDN w:val="0"/>
              <w:adjustRightInd w:val="0"/>
              <w:spacing w:after="0" w:line="240" w:lineRule="auto"/>
              <w:rPr>
                <w:rFonts w:ascii="Arial" w:hAnsi="Arial" w:cs="Arial"/>
              </w:rPr>
            </w:pPr>
          </w:p>
          <w:p w:rsidR="008F24D0" w:rsidRPr="008F24D0" w:rsidRDefault="008F24D0" w:rsidP="00177301"/>
        </w:tc>
      </w:tr>
      <w:tr w:rsidR="008F24D0" w:rsidTr="008F24D0">
        <w:trPr>
          <w:trHeight w:val="4000"/>
        </w:trPr>
        <w:tc>
          <w:tcPr>
            <w:tcW w:w="921" w:type="dxa"/>
          </w:tcPr>
          <w:p w:rsidR="008F24D0" w:rsidRDefault="008F24D0" w:rsidP="00177301">
            <w:r>
              <w:lastRenderedPageBreak/>
              <w:t>Slajd 18</w:t>
            </w:r>
          </w:p>
        </w:tc>
        <w:tc>
          <w:tcPr>
            <w:tcW w:w="3827" w:type="dxa"/>
          </w:tcPr>
          <w:p w:rsidR="008F24D0" w:rsidRDefault="008F24D0" w:rsidP="00177301">
            <w:r>
              <w:object w:dxaOrig="7931" w:dyaOrig="5948">
                <v:shape id="_x0000_i1150" type="#_x0000_t75" style="width:178.5pt;height:133.5pt" o:ole="" o:bordertopcolor="this" o:borderleftcolor="this" o:borderbottomcolor="this" o:borderrightcolor="this">
                  <v:imagedata r:id="rId260" o:title=""/>
                  <w10:bordertop type="single" width="4" shadow="t"/>
                  <w10:borderleft type="single" width="4" shadow="t"/>
                  <w10:borderbottom type="single" width="4" shadow="t"/>
                  <w10:borderright type="single" width="4" shadow="t"/>
                </v:shape>
                <o:OLEObject Type="Embed" ProgID="PowerPoint.Slide.12" ShapeID="_x0000_i1150" DrawAspect="Content" ObjectID="_1425730802" r:id="rId261"/>
              </w:object>
            </w:r>
          </w:p>
        </w:tc>
        <w:tc>
          <w:tcPr>
            <w:tcW w:w="4464" w:type="dxa"/>
          </w:tcPr>
          <w:p w:rsidR="008F24D0" w:rsidRPr="008F24D0" w:rsidRDefault="008F24D0" w:rsidP="00177301"/>
        </w:tc>
      </w:tr>
    </w:tbl>
    <w:p w:rsidR="000C60F5" w:rsidRPr="000C60F5" w:rsidRDefault="000C60F5" w:rsidP="000C60F5"/>
    <w:p w:rsidR="000C60F5" w:rsidRDefault="000C60F5" w:rsidP="000C60F5">
      <w:pPr>
        <w:pStyle w:val="Nagwek3"/>
      </w:pPr>
      <w:bookmarkStart w:id="43" w:name="_Toc348442646"/>
      <w:r w:rsidRPr="000C60F5">
        <w:t>Opis założonych osiągnięć ucznia</w:t>
      </w:r>
      <w:bookmarkEnd w:id="43"/>
    </w:p>
    <w:p w:rsidR="000C60F5" w:rsidRPr="000C60F5" w:rsidRDefault="000C60F5" w:rsidP="000C60F5">
      <w:r w:rsidRPr="000C60F5">
        <w:t xml:space="preserve">Po tej lekcji </w:t>
      </w:r>
      <w:r w:rsidR="008E06C1">
        <w:t>uczniow</w:t>
      </w:r>
      <w:r w:rsidR="008F24D0">
        <w:t>ie będą wiedzieć jak wykorzystuje się w praktyce polimorfizm i interfejsy.</w:t>
      </w:r>
    </w:p>
    <w:p w:rsidR="00A90A4D" w:rsidRDefault="00A90A4D" w:rsidP="005C369F">
      <w:pPr>
        <w:pStyle w:val="Nagwek2"/>
      </w:pPr>
      <w:bookmarkStart w:id="44" w:name="_Toc348442647"/>
      <w:r>
        <w:t xml:space="preserve">Lekcja 6 - </w:t>
      </w:r>
      <w:r w:rsidR="005C369F" w:rsidRPr="005C369F">
        <w:t>Typ wyliczeniowy</w:t>
      </w:r>
      <w:r w:rsidR="005C369F">
        <w:t xml:space="preserve">, </w:t>
      </w:r>
      <w:proofErr w:type="spellStart"/>
      <w:r w:rsidR="005C369F">
        <w:t>JavaDocs</w:t>
      </w:r>
      <w:bookmarkEnd w:id="44"/>
      <w:proofErr w:type="spellEnd"/>
    </w:p>
    <w:p w:rsidR="000C60F5" w:rsidRDefault="000C60F5" w:rsidP="000C60F5">
      <w:pPr>
        <w:pStyle w:val="Nagwek3"/>
      </w:pPr>
      <w:bookmarkStart w:id="45" w:name="_Toc348442648"/>
      <w:r>
        <w:t>Cel lekcji</w:t>
      </w:r>
      <w:bookmarkEnd w:id="45"/>
    </w:p>
    <w:p w:rsidR="000C60F5" w:rsidRDefault="000C60F5" w:rsidP="000C60F5">
      <w:r>
        <w:t>Celem lekcji jest</w:t>
      </w:r>
      <w:r w:rsidR="008E06C1">
        <w:t xml:space="preserve"> zapoznanie uczniów z </w:t>
      </w:r>
      <w:r w:rsidR="005C369F">
        <w:t xml:space="preserve">typem wyliczeniowym i prostą metodą dokumentowania kodu za pomocą </w:t>
      </w:r>
      <w:proofErr w:type="spellStart"/>
      <w:r w:rsidR="005C369F">
        <w:t>JavaDocs</w:t>
      </w:r>
      <w:proofErr w:type="spellEnd"/>
      <w:r w:rsidR="005C369F">
        <w:t>.</w:t>
      </w:r>
    </w:p>
    <w:p w:rsidR="000C60F5" w:rsidRDefault="000C60F5" w:rsidP="000C60F5">
      <w:pPr>
        <w:pStyle w:val="Nagwek3"/>
      </w:pPr>
      <w:bookmarkStart w:id="46" w:name="_Toc348442649"/>
      <w:r>
        <w:t>Treść - slajdy z opisem</w:t>
      </w:r>
      <w:bookmarkEnd w:id="46"/>
    </w:p>
    <w:tbl>
      <w:tblPr>
        <w:tblW w:w="0" w:type="auto"/>
        <w:tblLayout w:type="fixed"/>
        <w:tblCellMar>
          <w:left w:w="70" w:type="dxa"/>
          <w:right w:w="70" w:type="dxa"/>
        </w:tblCellMar>
        <w:tblLook w:val="0000"/>
      </w:tblPr>
      <w:tblGrid>
        <w:gridCol w:w="921"/>
        <w:gridCol w:w="3827"/>
        <w:gridCol w:w="4464"/>
      </w:tblGrid>
      <w:tr w:rsidR="005C369F" w:rsidTr="005C369F">
        <w:trPr>
          <w:trHeight w:val="4000"/>
        </w:trPr>
        <w:tc>
          <w:tcPr>
            <w:tcW w:w="921" w:type="dxa"/>
          </w:tcPr>
          <w:p w:rsidR="005C369F" w:rsidRDefault="005C369F" w:rsidP="00177301">
            <w:r>
              <w:t>Slajd 1</w:t>
            </w:r>
          </w:p>
        </w:tc>
        <w:tc>
          <w:tcPr>
            <w:tcW w:w="3827" w:type="dxa"/>
          </w:tcPr>
          <w:p w:rsidR="005C369F" w:rsidRDefault="005C369F" w:rsidP="00177301">
            <w:r>
              <w:object w:dxaOrig="7860" w:dyaOrig="5895">
                <v:shape id="_x0000_i1151" type="#_x0000_t75" style="width:177pt;height:132.75pt" o:ole="" o:bordertopcolor="this" o:borderleftcolor="this" o:borderbottomcolor="this" o:borderrightcolor="this">
                  <v:imagedata r:id="rId262" o:title=""/>
                  <w10:bordertop type="single" width="4" shadow="t"/>
                  <w10:borderleft type="single" width="4" shadow="t"/>
                  <w10:borderbottom type="single" width="4" shadow="t"/>
                  <w10:borderright type="single" width="4" shadow="t"/>
                </v:shape>
                <o:OLEObject Type="Embed" ProgID="PowerPoint.Slide.12" ShapeID="_x0000_i1151" DrawAspect="Content" ObjectID="_1425730803" r:id="rId26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Na lekcji poznamy co to jest typ wyliczeniowy, do czego znajduje zastosowanie i jak można go wykorzystać w programowaniu.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Poznamy narzędzia do dokumentowania kodu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2</w:t>
            </w:r>
          </w:p>
        </w:tc>
        <w:tc>
          <w:tcPr>
            <w:tcW w:w="3827" w:type="dxa"/>
          </w:tcPr>
          <w:p w:rsidR="005C369F" w:rsidRDefault="005C369F" w:rsidP="00177301">
            <w:r>
              <w:object w:dxaOrig="7931" w:dyaOrig="5948">
                <v:shape id="_x0000_i1152" type="#_x0000_t75" style="width:178.5pt;height:133.5pt" o:ole="" o:bordertopcolor="this" o:borderleftcolor="this" o:borderbottomcolor="this" o:borderrightcolor="this">
                  <v:imagedata r:id="rId264" o:title=""/>
                  <w10:bordertop type="single" width="4" shadow="t"/>
                  <w10:borderleft type="single" width="4" shadow="t"/>
                  <w10:borderbottom type="single" width="4" shadow="t"/>
                  <w10:borderright type="single" width="4" shadow="t"/>
                </v:shape>
                <o:OLEObject Type="Embed" ProgID="PowerPoint.Slide.12" ShapeID="_x0000_i1152" DrawAspect="Content" ObjectID="_1425730804" r:id="rId26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Typ wyliczeniowym jest specjalny typ danych który może przyjmować jedną z zadeklarowanych stałych.</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5C369F">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Przykładem może być pora roku. Załóżmy że chcemy aby zmienna </w:t>
            </w:r>
            <w:proofErr w:type="spellStart"/>
            <w:r w:rsidRPr="005C369F">
              <w:rPr>
                <w:rFonts w:ascii="Arial" w:hAnsi="Arial" w:cs="Arial"/>
                <w:kern w:val="24"/>
              </w:rPr>
              <w:t>pora_roku</w:t>
            </w:r>
            <w:proofErr w:type="spellEnd"/>
            <w:r w:rsidRPr="005C369F">
              <w:rPr>
                <w:rFonts w:ascii="Arial" w:hAnsi="Arial" w:cs="Arial"/>
                <w:kern w:val="24"/>
              </w:rPr>
              <w:t xml:space="preserve"> przyjmowała tylko ustalone przez nas wartości tj. wiosna, lato, </w:t>
            </w:r>
            <w:proofErr w:type="spellStart"/>
            <w:r w:rsidRPr="005C369F">
              <w:rPr>
                <w:rFonts w:ascii="Arial" w:hAnsi="Arial" w:cs="Arial"/>
                <w:kern w:val="24"/>
              </w:rPr>
              <w:t>jesien</w:t>
            </w:r>
            <w:proofErr w:type="spellEnd"/>
            <w:r w:rsidRPr="005C369F">
              <w:rPr>
                <w:rFonts w:ascii="Arial" w:hAnsi="Arial" w:cs="Arial"/>
                <w:kern w:val="24"/>
              </w:rPr>
              <w:t xml:space="preserve"> i zima.</w:t>
            </w:r>
          </w:p>
        </w:tc>
      </w:tr>
      <w:tr w:rsidR="005C369F" w:rsidTr="005C369F">
        <w:trPr>
          <w:trHeight w:val="4000"/>
        </w:trPr>
        <w:tc>
          <w:tcPr>
            <w:tcW w:w="921" w:type="dxa"/>
          </w:tcPr>
          <w:p w:rsidR="005C369F" w:rsidRDefault="005C369F" w:rsidP="00177301">
            <w:r>
              <w:t>Slajd 3</w:t>
            </w:r>
          </w:p>
        </w:tc>
        <w:tc>
          <w:tcPr>
            <w:tcW w:w="3827" w:type="dxa"/>
          </w:tcPr>
          <w:p w:rsidR="005C369F" w:rsidRDefault="005C369F" w:rsidP="00177301">
            <w:r>
              <w:object w:dxaOrig="7931" w:dyaOrig="5948">
                <v:shape id="_x0000_i1153" type="#_x0000_t75" style="width:178.5pt;height:133.5pt" o:ole="" o:bordertopcolor="this" o:borderleftcolor="this" o:borderbottomcolor="this" o:borderrightcolor="this">
                  <v:imagedata r:id="rId266" o:title=""/>
                  <w10:bordertop type="single" width="4" shadow="t"/>
                  <w10:borderleft type="single" width="4" shadow="t"/>
                  <w10:borderbottom type="single" width="4" shadow="t"/>
                  <w10:borderright type="single" width="4" shadow="t"/>
                </v:shape>
                <o:OLEObject Type="Embed" ProgID="PowerPoint.Slide.12" ShapeID="_x0000_i1153" DrawAspect="Content" ObjectID="_1425730805" r:id="rId26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Przygotujmy nową uruchamialną klasę i zadeklarujmy następujący typ zmiennej:</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Pory_roku</w:t>
            </w:r>
            <w:proofErr w:type="spellEnd"/>
            <w:r w:rsidRPr="005C369F">
              <w:rPr>
                <w:rFonts w:ascii="Arial" w:hAnsi="Arial" w:cs="Arial"/>
                <w:kern w:val="24"/>
              </w:rPr>
              <w:t xml:space="preserve"> który będzie przyjmować następujące wartości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b/>
                <w:bCs/>
                <w:i/>
                <w:iCs/>
                <w:kern w:val="24"/>
              </w:rPr>
            </w:pPr>
            <w:r w:rsidRPr="005C369F">
              <w:rPr>
                <w:rFonts w:ascii="Arial" w:hAnsi="Arial" w:cs="Arial"/>
                <w:b/>
                <w:bCs/>
                <w:kern w:val="24"/>
              </w:rPr>
              <w:t xml:space="preserve">public </w:t>
            </w:r>
            <w:proofErr w:type="spellStart"/>
            <w:r w:rsidRPr="005C369F">
              <w:rPr>
                <w:rFonts w:ascii="Arial" w:hAnsi="Arial" w:cs="Arial"/>
                <w:b/>
                <w:bCs/>
                <w:kern w:val="24"/>
              </w:rPr>
              <w:t>enum</w:t>
            </w:r>
            <w:proofErr w:type="spellEnd"/>
            <w:r w:rsidRPr="005C369F">
              <w:rPr>
                <w:rFonts w:ascii="Arial" w:hAnsi="Arial" w:cs="Arial"/>
                <w:b/>
                <w:bCs/>
                <w:kern w:val="24"/>
              </w:rPr>
              <w:t xml:space="preserve"> </w:t>
            </w:r>
            <w:proofErr w:type="spellStart"/>
            <w:r w:rsidRPr="005C369F">
              <w:rPr>
                <w:rFonts w:ascii="Arial" w:hAnsi="Arial" w:cs="Arial"/>
                <w:b/>
                <w:bCs/>
                <w:kern w:val="24"/>
              </w:rPr>
              <w:t>Pory_roku</w:t>
            </w:r>
            <w:proofErr w:type="spellEnd"/>
            <w:r w:rsidRPr="005C369F">
              <w:rPr>
                <w:rFonts w:ascii="Arial" w:hAnsi="Arial" w:cs="Arial"/>
                <w:b/>
                <w:bCs/>
                <w:kern w:val="24"/>
              </w:rPr>
              <w:t xml:space="preserve"> { </w:t>
            </w:r>
            <w:r w:rsidRPr="005C369F">
              <w:rPr>
                <w:rFonts w:ascii="Arial" w:hAnsi="Arial" w:cs="Arial"/>
                <w:b/>
                <w:bCs/>
                <w:i/>
                <w:iCs/>
                <w:kern w:val="24"/>
              </w:rPr>
              <w:t>WIOSNA, LATO, JESIEN, ZIMA }</w:t>
            </w:r>
          </w:p>
          <w:p w:rsidR="005C369F" w:rsidRPr="005C369F" w:rsidRDefault="005C369F" w:rsidP="00177301">
            <w:pPr>
              <w:autoSpaceDE w:val="0"/>
              <w:autoSpaceDN w:val="0"/>
              <w:adjustRightInd w:val="0"/>
              <w:spacing w:after="0" w:line="240" w:lineRule="auto"/>
              <w:rPr>
                <w:rFonts w:ascii="Arial" w:hAnsi="Arial" w:cs="Arial"/>
                <w:b/>
                <w:bCs/>
                <w:i/>
                <w:iCs/>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4</w:t>
            </w:r>
          </w:p>
        </w:tc>
        <w:tc>
          <w:tcPr>
            <w:tcW w:w="3827" w:type="dxa"/>
          </w:tcPr>
          <w:p w:rsidR="005C369F" w:rsidRDefault="005C369F" w:rsidP="00177301">
            <w:r>
              <w:object w:dxaOrig="7931" w:dyaOrig="5948">
                <v:shape id="_x0000_i1154" type="#_x0000_t75" style="width:178.5pt;height:133.5pt" o:ole="" o:bordertopcolor="this" o:borderleftcolor="this" o:borderbottomcolor="this" o:borderrightcolor="this">
                  <v:imagedata r:id="rId268" o:title=""/>
                  <w10:bordertop type="single" width="4" shadow="t"/>
                  <w10:borderleft type="single" width="4" shadow="t"/>
                  <w10:borderbottom type="single" width="4" shadow="t"/>
                  <w10:borderright type="single" width="4" shadow="t"/>
                </v:shape>
                <o:OLEObject Type="Embed" ProgID="PowerPoint.Slide.12" ShapeID="_x0000_i1154" DrawAspect="Content" ObjectID="_1425730806" r:id="rId26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Przygotujmy nową uruchamialną klasę i zadeklarujmy następujący typ zmiennej:</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Pory_roku</w:t>
            </w:r>
            <w:proofErr w:type="spellEnd"/>
            <w:r w:rsidRPr="005C369F">
              <w:rPr>
                <w:rFonts w:ascii="Arial" w:hAnsi="Arial" w:cs="Arial"/>
                <w:kern w:val="24"/>
              </w:rPr>
              <w:t xml:space="preserve"> który będzie przyjmować następujące wartości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b/>
                <w:bCs/>
                <w:i/>
                <w:iCs/>
                <w:kern w:val="24"/>
              </w:rPr>
            </w:pPr>
            <w:r w:rsidRPr="005C369F">
              <w:rPr>
                <w:rFonts w:ascii="Arial" w:hAnsi="Arial" w:cs="Arial"/>
                <w:b/>
                <w:bCs/>
                <w:kern w:val="24"/>
              </w:rPr>
              <w:t xml:space="preserve">public </w:t>
            </w:r>
            <w:proofErr w:type="spellStart"/>
            <w:r w:rsidRPr="005C369F">
              <w:rPr>
                <w:rFonts w:ascii="Arial" w:hAnsi="Arial" w:cs="Arial"/>
                <w:b/>
                <w:bCs/>
                <w:kern w:val="24"/>
              </w:rPr>
              <w:t>enum</w:t>
            </w:r>
            <w:proofErr w:type="spellEnd"/>
            <w:r w:rsidRPr="005C369F">
              <w:rPr>
                <w:rFonts w:ascii="Arial" w:hAnsi="Arial" w:cs="Arial"/>
                <w:b/>
                <w:bCs/>
                <w:kern w:val="24"/>
              </w:rPr>
              <w:t xml:space="preserve"> </w:t>
            </w:r>
            <w:proofErr w:type="spellStart"/>
            <w:r w:rsidRPr="005C369F">
              <w:rPr>
                <w:rFonts w:ascii="Arial" w:hAnsi="Arial" w:cs="Arial"/>
                <w:b/>
                <w:bCs/>
                <w:kern w:val="24"/>
              </w:rPr>
              <w:t>Pory_roku</w:t>
            </w:r>
            <w:proofErr w:type="spellEnd"/>
            <w:r w:rsidRPr="005C369F">
              <w:rPr>
                <w:rFonts w:ascii="Arial" w:hAnsi="Arial" w:cs="Arial"/>
                <w:b/>
                <w:bCs/>
                <w:kern w:val="24"/>
              </w:rPr>
              <w:t xml:space="preserve"> { </w:t>
            </w:r>
            <w:r w:rsidRPr="005C369F">
              <w:rPr>
                <w:rFonts w:ascii="Arial" w:hAnsi="Arial" w:cs="Arial"/>
                <w:b/>
                <w:bCs/>
                <w:i/>
                <w:iCs/>
                <w:kern w:val="24"/>
              </w:rPr>
              <w:t>WIOSNA, LATO, JESIEN, ZIMA }</w:t>
            </w:r>
          </w:p>
          <w:p w:rsidR="005C369F" w:rsidRPr="005C369F" w:rsidRDefault="005C369F" w:rsidP="00177301">
            <w:pPr>
              <w:autoSpaceDE w:val="0"/>
              <w:autoSpaceDN w:val="0"/>
              <w:adjustRightInd w:val="0"/>
              <w:spacing w:after="0" w:line="240" w:lineRule="auto"/>
              <w:rPr>
                <w:rFonts w:ascii="Arial" w:hAnsi="Arial" w:cs="Arial"/>
                <w:b/>
                <w:bCs/>
                <w:i/>
                <w:iCs/>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W metodzie </w:t>
            </w:r>
            <w:proofErr w:type="spellStart"/>
            <w:r w:rsidRPr="005C369F">
              <w:rPr>
                <w:rFonts w:ascii="Arial" w:hAnsi="Arial" w:cs="Arial"/>
                <w:kern w:val="24"/>
              </w:rPr>
              <w:t>main</w:t>
            </w:r>
            <w:proofErr w:type="spellEnd"/>
            <w:r w:rsidRPr="005C369F">
              <w:rPr>
                <w:rFonts w:ascii="Arial" w:hAnsi="Arial" w:cs="Arial"/>
                <w:kern w:val="24"/>
              </w:rPr>
              <w:t xml:space="preserve"> zadeklaruj my sobie zmienną typu </w:t>
            </w:r>
            <w:proofErr w:type="spellStart"/>
            <w:r w:rsidRPr="005C369F">
              <w:rPr>
                <w:rFonts w:ascii="Arial" w:hAnsi="Arial" w:cs="Arial"/>
                <w:kern w:val="24"/>
              </w:rPr>
              <w:t>Pory_roku</w:t>
            </w:r>
            <w:proofErr w:type="spellEnd"/>
            <w:r w:rsidRPr="005C369F">
              <w:rPr>
                <w:rFonts w:ascii="Arial" w:hAnsi="Arial" w:cs="Arial"/>
                <w:kern w:val="24"/>
              </w:rPr>
              <w:t xml:space="preserve"> i przypiszmy jej wartość. </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Zauważmy, że wpisując wartość możemy pos</w:t>
            </w:r>
            <w:r w:rsidR="00D742A6">
              <w:rPr>
                <w:rFonts w:ascii="Arial" w:hAnsi="Arial" w:cs="Arial"/>
                <w:kern w:val="24"/>
              </w:rPr>
              <w:t>ługiwać się zadeklarowanym type</w:t>
            </w:r>
            <w:r w:rsidRPr="005C369F">
              <w:rPr>
                <w:rFonts w:ascii="Arial" w:hAnsi="Arial" w:cs="Arial"/>
                <w:kern w:val="24"/>
              </w:rPr>
              <w:t xml:space="preserve">m </w:t>
            </w:r>
            <w:proofErr w:type="spellStart"/>
            <w:r w:rsidRPr="005C369F">
              <w:rPr>
                <w:rFonts w:ascii="Arial" w:hAnsi="Arial" w:cs="Arial"/>
                <w:kern w:val="24"/>
              </w:rPr>
              <w:t>Pory_roku</w:t>
            </w:r>
            <w:proofErr w:type="spellEnd"/>
            <w:r w:rsidRPr="005C369F">
              <w:rPr>
                <w:rFonts w:ascii="Arial" w:hAnsi="Arial" w:cs="Arial"/>
                <w:kern w:val="24"/>
              </w:rPr>
              <w:t xml:space="preserve">. </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5</w:t>
            </w:r>
          </w:p>
        </w:tc>
        <w:tc>
          <w:tcPr>
            <w:tcW w:w="3827" w:type="dxa"/>
          </w:tcPr>
          <w:p w:rsidR="005C369F" w:rsidRDefault="005C369F" w:rsidP="00177301">
            <w:r>
              <w:object w:dxaOrig="7931" w:dyaOrig="5948">
                <v:shape id="_x0000_i1155" type="#_x0000_t75" style="width:178.5pt;height:133.5pt" o:ole="" o:bordertopcolor="this" o:borderleftcolor="this" o:borderbottomcolor="this" o:borderrightcolor="this">
                  <v:imagedata r:id="rId270" o:title=""/>
                  <w10:bordertop type="single" width="4" shadow="t"/>
                  <w10:borderleft type="single" width="4" shadow="t"/>
                  <w10:borderbottom type="single" width="4" shadow="t"/>
                  <w10:borderright type="single" width="4" shadow="t"/>
                </v:shape>
                <o:OLEObject Type="Embed" ProgID="PowerPoint.Slide.12" ShapeID="_x0000_i1155" DrawAspect="Content" ObjectID="_1425730807" r:id="rId27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Zauważmy, że wpisując wartość możemy posługiwać się zadeklarowanym typem </w:t>
            </w:r>
            <w:proofErr w:type="spellStart"/>
            <w:r w:rsidRPr="005C369F">
              <w:rPr>
                <w:rFonts w:ascii="Arial" w:hAnsi="Arial" w:cs="Arial"/>
                <w:kern w:val="24"/>
              </w:rPr>
              <w:t>Pory_roku</w:t>
            </w:r>
            <w:proofErr w:type="spellEnd"/>
            <w:r w:rsidRPr="005C369F">
              <w:rPr>
                <w:rFonts w:ascii="Arial" w:hAnsi="Arial" w:cs="Arial"/>
                <w:kern w:val="24"/>
              </w:rPr>
              <w:t xml:space="preserve">. </w:t>
            </w:r>
            <w:proofErr w:type="spellStart"/>
            <w:r w:rsidRPr="005C369F">
              <w:rPr>
                <w:rFonts w:ascii="Arial" w:hAnsi="Arial" w:cs="Arial"/>
                <w:kern w:val="24"/>
              </w:rPr>
              <w:t>Eclipse</w:t>
            </w:r>
            <w:proofErr w:type="spellEnd"/>
            <w:r w:rsidRPr="005C369F">
              <w:rPr>
                <w:rFonts w:ascii="Arial" w:hAnsi="Arial" w:cs="Arial"/>
                <w:kern w:val="24"/>
              </w:rPr>
              <w:t xml:space="preserve"> podpowiada nam wartości mechanizmem </w:t>
            </w:r>
            <w:proofErr w:type="spellStart"/>
            <w:r w:rsidRPr="005C369F">
              <w:rPr>
                <w:rFonts w:ascii="Arial" w:hAnsi="Arial" w:cs="Arial"/>
                <w:kern w:val="24"/>
              </w:rPr>
              <w:t>intellisense</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6</w:t>
            </w:r>
          </w:p>
        </w:tc>
        <w:tc>
          <w:tcPr>
            <w:tcW w:w="3827" w:type="dxa"/>
          </w:tcPr>
          <w:p w:rsidR="005C369F" w:rsidRDefault="005C369F" w:rsidP="00177301">
            <w:r>
              <w:object w:dxaOrig="7931" w:dyaOrig="5948">
                <v:shape id="_x0000_i1156" type="#_x0000_t75" style="width:178.5pt;height:133.5pt" o:ole="" o:bordertopcolor="this" o:borderleftcolor="this" o:borderbottomcolor="this" o:borderrightcolor="this">
                  <v:imagedata r:id="rId272" o:title=""/>
                  <w10:bordertop type="single" width="4" shadow="t"/>
                  <w10:borderleft type="single" width="4" shadow="t"/>
                  <w10:borderbottom type="single" width="4" shadow="t"/>
                  <w10:borderright type="single" width="4" shadow="t"/>
                </v:shape>
                <o:OLEObject Type="Embed" ProgID="PowerPoint.Slide.12" ShapeID="_x0000_i1156" DrawAspect="Content" ObjectID="_1425730808" r:id="rId27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Proszę wykorzystać instrukcję </w:t>
            </w:r>
            <w:proofErr w:type="spellStart"/>
            <w:r w:rsidRPr="005C369F">
              <w:rPr>
                <w:rFonts w:ascii="Arial" w:hAnsi="Arial" w:cs="Arial"/>
                <w:kern w:val="24"/>
              </w:rPr>
              <w:t>switch</w:t>
            </w:r>
            <w:proofErr w:type="spellEnd"/>
            <w:r w:rsidRPr="005C369F">
              <w:rPr>
                <w:rFonts w:ascii="Arial" w:hAnsi="Arial" w:cs="Arial"/>
                <w:kern w:val="24"/>
              </w:rPr>
              <w:t>/</w:t>
            </w:r>
            <w:proofErr w:type="spellStart"/>
            <w:r w:rsidRPr="005C369F">
              <w:rPr>
                <w:rFonts w:ascii="Arial" w:hAnsi="Arial" w:cs="Arial"/>
                <w:kern w:val="24"/>
              </w:rPr>
              <w:t>case</w:t>
            </w:r>
            <w:proofErr w:type="spellEnd"/>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Dla uproszczenia klasę można zadeklarować jak </w:t>
            </w:r>
            <w:r w:rsidR="00D742A6" w:rsidRPr="005C369F">
              <w:rPr>
                <w:rFonts w:ascii="Arial" w:hAnsi="Arial" w:cs="Arial"/>
                <w:kern w:val="24"/>
              </w:rPr>
              <w:t>zagnieżdżoną</w:t>
            </w:r>
            <w:r w:rsidRPr="005C369F">
              <w:rPr>
                <w:rFonts w:ascii="Arial" w:hAnsi="Arial" w:cs="Arial"/>
                <w:kern w:val="24"/>
              </w:rPr>
              <w:t xml:space="preserve"> klasę programu zamiast nowego pliku dla klasy.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Inicjacja obiektu powinna następować wg przykładu:</w:t>
            </w:r>
          </w:p>
          <w:p w:rsidR="005C369F" w:rsidRPr="005C369F" w:rsidRDefault="005C369F" w:rsidP="00177301">
            <w:pPr>
              <w:autoSpaceDE w:val="0"/>
              <w:autoSpaceDN w:val="0"/>
              <w:adjustRightInd w:val="0"/>
              <w:spacing w:after="0" w:line="240" w:lineRule="auto"/>
              <w:rPr>
                <w:rFonts w:ascii="Arial" w:hAnsi="Arial" w:cs="Arial"/>
                <w:b/>
                <w:bCs/>
                <w:kern w:val="24"/>
              </w:rPr>
            </w:pPr>
            <w:proofErr w:type="spellStart"/>
            <w:r w:rsidRPr="005C369F">
              <w:rPr>
                <w:rFonts w:ascii="Arial" w:hAnsi="Arial" w:cs="Arial"/>
                <w:kern w:val="24"/>
              </w:rPr>
              <w:t>EnumTest</w:t>
            </w:r>
            <w:proofErr w:type="spellEnd"/>
            <w:r w:rsidRPr="005C369F">
              <w:rPr>
                <w:rFonts w:ascii="Arial" w:hAnsi="Arial" w:cs="Arial"/>
                <w:kern w:val="24"/>
              </w:rPr>
              <w:t xml:space="preserve"> </w:t>
            </w:r>
            <w:proofErr w:type="spellStart"/>
            <w:r w:rsidRPr="005C369F">
              <w:rPr>
                <w:rFonts w:ascii="Arial" w:hAnsi="Arial" w:cs="Arial"/>
                <w:kern w:val="24"/>
              </w:rPr>
              <w:t>enumTest</w:t>
            </w:r>
            <w:proofErr w:type="spellEnd"/>
            <w:r w:rsidRPr="005C369F">
              <w:rPr>
                <w:rFonts w:ascii="Arial" w:hAnsi="Arial" w:cs="Arial"/>
                <w:kern w:val="24"/>
              </w:rPr>
              <w:t xml:space="preserve"> = </w:t>
            </w:r>
            <w:proofErr w:type="spellStart"/>
            <w:r w:rsidRPr="005C369F">
              <w:rPr>
                <w:rFonts w:ascii="Arial" w:hAnsi="Arial" w:cs="Arial"/>
                <w:b/>
                <w:bCs/>
                <w:kern w:val="24"/>
              </w:rPr>
              <w:t>new</w:t>
            </w:r>
            <w:proofErr w:type="spellEnd"/>
            <w:r w:rsidRPr="005C369F">
              <w:rPr>
                <w:rFonts w:ascii="Arial" w:hAnsi="Arial" w:cs="Arial"/>
                <w:b/>
                <w:bCs/>
                <w:kern w:val="24"/>
              </w:rPr>
              <w:t xml:space="preserve"> </w:t>
            </w:r>
            <w:proofErr w:type="spellStart"/>
            <w:r w:rsidRPr="005C369F">
              <w:rPr>
                <w:rFonts w:ascii="Arial" w:hAnsi="Arial" w:cs="Arial"/>
                <w:b/>
                <w:bCs/>
                <w:kern w:val="24"/>
              </w:rPr>
              <w:t>EnumTest</w:t>
            </w:r>
            <w:proofErr w:type="spellEnd"/>
            <w:r w:rsidRPr="005C369F">
              <w:rPr>
                <w:rFonts w:ascii="Arial" w:hAnsi="Arial" w:cs="Arial"/>
                <w:b/>
                <w:bCs/>
                <w:kern w:val="24"/>
              </w:rPr>
              <w:t>();</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Lubie_pory_roku</w:t>
            </w:r>
            <w:proofErr w:type="spellEnd"/>
            <w:r w:rsidRPr="005C369F">
              <w:rPr>
                <w:rFonts w:ascii="Arial" w:hAnsi="Arial" w:cs="Arial"/>
                <w:kern w:val="24"/>
              </w:rPr>
              <w:t xml:space="preserve"> w = </w:t>
            </w:r>
            <w:proofErr w:type="spellStart"/>
            <w:r w:rsidRPr="005C369F">
              <w:rPr>
                <w:rFonts w:ascii="Arial" w:hAnsi="Arial" w:cs="Arial"/>
                <w:kern w:val="24"/>
              </w:rPr>
              <w:t>enumTest.</w:t>
            </w:r>
            <w:r w:rsidRPr="005C369F">
              <w:rPr>
                <w:rFonts w:ascii="Arial" w:hAnsi="Arial" w:cs="Arial"/>
                <w:b/>
                <w:bCs/>
                <w:kern w:val="24"/>
              </w:rPr>
              <w:t>new</w:t>
            </w:r>
            <w:proofErr w:type="spellEnd"/>
            <w:r w:rsidRPr="005C369F">
              <w:rPr>
                <w:rFonts w:ascii="Arial" w:hAnsi="Arial" w:cs="Arial"/>
                <w:b/>
                <w:bCs/>
                <w:kern w:val="24"/>
              </w:rPr>
              <w:t xml:space="preserve"> </w:t>
            </w:r>
            <w:proofErr w:type="spellStart"/>
            <w:r w:rsidRPr="005C369F">
              <w:rPr>
                <w:rFonts w:ascii="Arial" w:hAnsi="Arial" w:cs="Arial"/>
                <w:b/>
                <w:bCs/>
                <w:kern w:val="24"/>
              </w:rPr>
              <w:t>Lubie_pory_roku</w:t>
            </w:r>
            <w:proofErr w:type="spellEnd"/>
            <w:r w:rsidRPr="005C369F">
              <w:rPr>
                <w:rFonts w:ascii="Arial" w:hAnsi="Arial" w:cs="Arial"/>
                <w:b/>
                <w:bCs/>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7</w:t>
            </w:r>
          </w:p>
        </w:tc>
        <w:tc>
          <w:tcPr>
            <w:tcW w:w="3827" w:type="dxa"/>
          </w:tcPr>
          <w:p w:rsidR="005C369F" w:rsidRDefault="005C369F" w:rsidP="00177301">
            <w:r>
              <w:object w:dxaOrig="7931" w:dyaOrig="5948">
                <v:shape id="_x0000_i1157" type="#_x0000_t75" style="width:178.5pt;height:133.5pt" o:ole="" o:bordertopcolor="this" o:borderleftcolor="this" o:borderbottomcolor="this" o:borderrightcolor="this">
                  <v:imagedata r:id="rId274" o:title=""/>
                  <w10:bordertop type="single" width="4" shadow="t"/>
                  <w10:borderleft type="single" width="4" shadow="t"/>
                  <w10:borderbottom type="single" width="4" shadow="t"/>
                  <w10:borderright type="single" width="4" shadow="t"/>
                </v:shape>
                <o:OLEObject Type="Embed" ProgID="PowerPoint.Slide.12" ShapeID="_x0000_i1157" DrawAspect="Content" ObjectID="_1425730809" r:id="rId27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Klasa nazywa się </w:t>
            </w:r>
            <w:proofErr w:type="spellStart"/>
            <w:r w:rsidRPr="005C369F">
              <w:rPr>
                <w:rFonts w:ascii="Arial" w:hAnsi="Arial" w:cs="Arial"/>
                <w:kern w:val="24"/>
              </w:rPr>
              <w:t>Lubie_pory_roku</w:t>
            </w:r>
            <w:proofErr w:type="spellEnd"/>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Jej konstruktor zapamiętuje zadany przy tworzeniu obiektu klasy zmienną typu </w:t>
            </w:r>
            <w:proofErr w:type="spellStart"/>
            <w:r w:rsidRPr="005C369F">
              <w:rPr>
                <w:rFonts w:ascii="Arial" w:hAnsi="Arial" w:cs="Arial"/>
                <w:kern w:val="24"/>
              </w:rPr>
              <w:t>Pora_roku</w:t>
            </w:r>
            <w:proofErr w:type="spellEnd"/>
            <w:r w:rsidRPr="005C369F">
              <w:rPr>
                <w:rFonts w:ascii="Arial" w:hAnsi="Arial" w:cs="Arial"/>
                <w:kern w:val="24"/>
              </w:rPr>
              <w:t xml:space="preserve"> w polu klasy.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W </w:t>
            </w:r>
            <w:r w:rsidR="00D742A6" w:rsidRPr="005C369F">
              <w:rPr>
                <w:rFonts w:ascii="Arial" w:hAnsi="Arial" w:cs="Arial"/>
                <w:kern w:val="24"/>
              </w:rPr>
              <w:t>metodzie</w:t>
            </w:r>
            <w:r w:rsidRPr="005C369F">
              <w:rPr>
                <w:rFonts w:ascii="Arial" w:hAnsi="Arial" w:cs="Arial"/>
                <w:kern w:val="24"/>
              </w:rPr>
              <w:t xml:space="preserve"> czy </w:t>
            </w:r>
            <w:r w:rsidR="00D742A6" w:rsidRPr="005C369F">
              <w:rPr>
                <w:rFonts w:ascii="Arial" w:hAnsi="Arial" w:cs="Arial"/>
                <w:kern w:val="24"/>
              </w:rPr>
              <w:t>lubię</w:t>
            </w:r>
            <w:r w:rsidRPr="005C369F">
              <w:rPr>
                <w:rFonts w:ascii="Arial" w:hAnsi="Arial" w:cs="Arial"/>
                <w:kern w:val="24"/>
              </w:rPr>
              <w:t xml:space="preserve"> zastosowano instrukcję </w:t>
            </w:r>
            <w:proofErr w:type="spellStart"/>
            <w:r w:rsidRPr="005C369F">
              <w:rPr>
                <w:rFonts w:ascii="Arial" w:hAnsi="Arial" w:cs="Arial"/>
                <w:kern w:val="24"/>
              </w:rPr>
              <w:t>switch</w:t>
            </w:r>
            <w:proofErr w:type="spellEnd"/>
            <w:r w:rsidRPr="005C369F">
              <w:rPr>
                <w:rFonts w:ascii="Arial" w:hAnsi="Arial" w:cs="Arial"/>
                <w:kern w:val="24"/>
              </w:rPr>
              <w:t xml:space="preserve"> / </w:t>
            </w:r>
            <w:proofErr w:type="spellStart"/>
            <w:r w:rsidRPr="005C369F">
              <w:rPr>
                <w:rFonts w:ascii="Arial" w:hAnsi="Arial" w:cs="Arial"/>
                <w:kern w:val="24"/>
              </w:rPr>
              <w:t>case</w:t>
            </w:r>
            <w:proofErr w:type="spellEnd"/>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zauważyć jak łatwo można wykorzystać typ wyliczeniowy do obsługi poszczególnych przypadków tego typu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Consolas" w:hAnsi="Consolas" w:cs="Consolas"/>
                <w:i/>
                <w:iCs/>
                <w:color w:val="2A00FF"/>
                <w:kern w:val="24"/>
              </w:rPr>
            </w:pPr>
            <w:r w:rsidRPr="005C369F">
              <w:rPr>
                <w:rFonts w:ascii="Arial" w:hAnsi="Arial" w:cs="Arial"/>
                <w:kern w:val="24"/>
              </w:rPr>
              <w:t>Dodatkowo, proszę zwrócić uwagę na konwersję wartości nazw stałych w instrukcji wyświetlającej napis „</w:t>
            </w:r>
            <w:r w:rsidRPr="005C369F">
              <w:rPr>
                <w:rFonts w:ascii="Consolas" w:hAnsi="Consolas" w:cs="Consolas"/>
                <w:i/>
                <w:iCs/>
                <w:color w:val="2A00FF"/>
                <w:kern w:val="24"/>
              </w:rPr>
              <w:t>Cześć czy lubię porę roku "</w:t>
            </w:r>
            <w:r w:rsidRPr="005C369F">
              <w:rPr>
                <w:rFonts w:ascii="Consolas" w:hAnsi="Consolas" w:cs="Consolas"/>
                <w:i/>
                <w:iCs/>
                <w:color w:val="000000"/>
                <w:kern w:val="24"/>
              </w:rPr>
              <w:t>+</w:t>
            </w:r>
            <w:proofErr w:type="spellStart"/>
            <w:r w:rsidRPr="005C369F">
              <w:rPr>
                <w:rFonts w:ascii="Consolas" w:hAnsi="Consolas" w:cs="Consolas"/>
                <w:i/>
                <w:iCs/>
                <w:color w:val="0000C0"/>
                <w:kern w:val="24"/>
              </w:rPr>
              <w:t>pory_roku</w:t>
            </w:r>
            <w:r w:rsidRPr="005C369F">
              <w:rPr>
                <w:rFonts w:ascii="Consolas" w:hAnsi="Consolas" w:cs="Consolas"/>
                <w:i/>
                <w:iCs/>
                <w:color w:val="000000"/>
                <w:kern w:val="24"/>
              </w:rPr>
              <w:t>.toString</w:t>
            </w:r>
            <w:proofErr w:type="spellEnd"/>
            <w:r w:rsidRPr="005C369F">
              <w:rPr>
                <w:rFonts w:ascii="Consolas" w:hAnsi="Consolas" w:cs="Consolas"/>
                <w:i/>
                <w:iCs/>
                <w:color w:val="000000"/>
                <w:kern w:val="24"/>
              </w:rPr>
              <w:t>()+</w:t>
            </w:r>
            <w:r w:rsidRPr="005C369F">
              <w:rPr>
                <w:rFonts w:ascii="Consolas" w:hAnsi="Consolas" w:cs="Consolas"/>
                <w:i/>
                <w:iCs/>
                <w:color w:val="2A00FF"/>
                <w:kern w:val="24"/>
              </w:rPr>
              <w:t>"? „</w:t>
            </w:r>
          </w:p>
          <w:p w:rsidR="005C369F" w:rsidRPr="005C369F" w:rsidRDefault="005C369F" w:rsidP="00177301">
            <w:pPr>
              <w:autoSpaceDE w:val="0"/>
              <w:autoSpaceDN w:val="0"/>
              <w:adjustRightInd w:val="0"/>
              <w:spacing w:after="0" w:line="240" w:lineRule="auto"/>
              <w:rPr>
                <w:rFonts w:ascii="Consolas" w:hAnsi="Consolas" w:cs="Consolas"/>
                <w:i/>
                <w:iCs/>
                <w:color w:val="2A00FF"/>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8</w:t>
            </w:r>
          </w:p>
        </w:tc>
        <w:tc>
          <w:tcPr>
            <w:tcW w:w="3827" w:type="dxa"/>
          </w:tcPr>
          <w:p w:rsidR="005C369F" w:rsidRDefault="005C369F" w:rsidP="00177301">
            <w:r>
              <w:object w:dxaOrig="7931" w:dyaOrig="5948">
                <v:shape id="_x0000_i1158" type="#_x0000_t75" style="width:178.5pt;height:133.5pt" o:ole="" o:bordertopcolor="this" o:borderleftcolor="this" o:borderbottomcolor="this" o:borderrightcolor="this">
                  <v:imagedata r:id="rId276" o:title=""/>
                  <w10:bordertop type="single" width="4" shadow="t"/>
                  <w10:borderleft type="single" width="4" shadow="t"/>
                  <w10:borderbottom type="single" width="4" shadow="t"/>
                  <w10:borderright type="single" width="4" shadow="t"/>
                </v:shape>
                <o:OLEObject Type="Embed" ProgID="PowerPoint.Slide.12" ShapeID="_x0000_i1158" DrawAspect="Content" ObjectID="_1425730810" r:id="rId27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Wywołanie klasy zadeklarowanej jako klasę wewnętrzną można wykonać w zaprezentowany sposób.</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Proszę zauważyć że konstruktor wołany jest ze stałą ustawianą typem </w:t>
            </w:r>
            <w:proofErr w:type="spellStart"/>
            <w:r w:rsidRPr="005C369F">
              <w:rPr>
                <w:rFonts w:ascii="Arial" w:hAnsi="Arial" w:cs="Arial"/>
                <w:kern w:val="24"/>
              </w:rPr>
              <w:t>Pory_roku</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9</w:t>
            </w:r>
          </w:p>
        </w:tc>
        <w:tc>
          <w:tcPr>
            <w:tcW w:w="3827" w:type="dxa"/>
          </w:tcPr>
          <w:p w:rsidR="005C369F" w:rsidRDefault="005C369F" w:rsidP="00177301">
            <w:r>
              <w:object w:dxaOrig="7931" w:dyaOrig="5948">
                <v:shape id="_x0000_i1159" type="#_x0000_t75" style="width:178.5pt;height:133.5pt" o:ole="" o:bordertopcolor="this" o:borderleftcolor="this" o:borderbottomcolor="this" o:borderrightcolor="this">
                  <v:imagedata r:id="rId278" o:title=""/>
                  <w10:bordertop type="single" width="4" shadow="t"/>
                  <w10:borderleft type="single" width="4" shadow="t"/>
                  <w10:borderbottom type="single" width="4" shadow="t"/>
                  <w10:borderright type="single" width="4" shadow="t"/>
                </v:shape>
                <o:OLEObject Type="Embed" ProgID="PowerPoint.Slide.12" ShapeID="_x0000_i1159" DrawAspect="Content" ObjectID="_1425730811" r:id="rId27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Czy dokumentacja kodu jest potrzebna?</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Odp</w:t>
            </w:r>
            <w:proofErr w:type="spellEnd"/>
            <w:r w:rsidRPr="005C369F">
              <w:rPr>
                <w:rFonts w:ascii="Arial" w:hAnsi="Arial" w:cs="Arial"/>
                <w:kern w:val="24"/>
              </w:rPr>
              <w:t xml:space="preserve">: Jest potrzebna. Wyobraźmy sobie że piszemy kod od dłuższego czasu. Powrót do napisanego kodu sprzed pół roku może okazać się trudny. </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Krótki komentarz, opis zaraz przybliży nam do czego służy metoda, kto jaką wersję klasy i kiedy napisał</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 dokumentować?</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Oczywiście nie chodzi o pisanie wielostronicowych elaboratów. Opis ma być krótki, zrozumiały, zawierać tylko to co chcielibyśmy wiedzieć wykorzystując np. klasę. Najlepiej wg określonego szablonu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Narzędziem który wykorzystywany jest powszechnie jest </w:t>
            </w:r>
            <w:proofErr w:type="spellStart"/>
            <w:r w:rsidRPr="005C369F">
              <w:rPr>
                <w:rFonts w:ascii="Arial" w:hAnsi="Arial" w:cs="Arial"/>
                <w:kern w:val="24"/>
              </w:rPr>
              <w:t>JavaDocs</w:t>
            </w:r>
            <w:proofErr w:type="spellEnd"/>
            <w:r w:rsidRPr="005C369F">
              <w:rPr>
                <w:rFonts w:ascii="Arial" w:hAnsi="Arial" w:cs="Arial"/>
                <w:kern w:val="24"/>
              </w:rPr>
              <w:t xml:space="preserve">. Używając środowiska </w:t>
            </w:r>
            <w:proofErr w:type="spellStart"/>
            <w:r w:rsidRPr="005C369F">
              <w:rPr>
                <w:rFonts w:ascii="Arial" w:hAnsi="Arial" w:cs="Arial"/>
                <w:kern w:val="24"/>
              </w:rPr>
              <w:t>Eclipse</w:t>
            </w:r>
            <w:proofErr w:type="spellEnd"/>
            <w:r w:rsidRPr="005C369F">
              <w:rPr>
                <w:rFonts w:ascii="Arial" w:hAnsi="Arial" w:cs="Arial"/>
                <w:kern w:val="24"/>
              </w:rPr>
              <w:t xml:space="preserve"> wykorzystujemy zintegrowane </w:t>
            </w:r>
            <w:proofErr w:type="spellStart"/>
            <w:r w:rsidRPr="005C369F">
              <w:rPr>
                <w:rFonts w:ascii="Arial" w:hAnsi="Arial" w:cs="Arial"/>
                <w:kern w:val="24"/>
              </w:rPr>
              <w:t>JavaDocs</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10</w:t>
            </w:r>
          </w:p>
        </w:tc>
        <w:tc>
          <w:tcPr>
            <w:tcW w:w="3827" w:type="dxa"/>
          </w:tcPr>
          <w:p w:rsidR="005C369F" w:rsidRDefault="005C369F" w:rsidP="00177301">
            <w:r>
              <w:object w:dxaOrig="7931" w:dyaOrig="5948">
                <v:shape id="_x0000_i1160" type="#_x0000_t75" style="width:178.5pt;height:133.5pt" o:ole="" o:bordertopcolor="this" o:borderleftcolor="this" o:borderbottomcolor="this" o:borderrightcolor="this">
                  <v:imagedata r:id="rId280" o:title=""/>
                  <w10:bordertop type="single" width="4" shadow="t"/>
                  <w10:borderleft type="single" width="4" shadow="t"/>
                  <w10:borderbottom type="single" width="4" shadow="t"/>
                  <w10:borderright type="single" width="4" shadow="t"/>
                </v:shape>
                <o:OLEObject Type="Embed" ProgID="PowerPoint.Slide.12" ShapeID="_x0000_i1160" DrawAspect="Content" ObjectID="_1425730812" r:id="rId28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Wystarczy że najedziemy na metodę (tutaj </w:t>
            </w:r>
            <w:proofErr w:type="spellStart"/>
            <w:r w:rsidRPr="005C369F">
              <w:rPr>
                <w:rFonts w:ascii="Arial" w:hAnsi="Arial" w:cs="Arial"/>
                <w:kern w:val="24"/>
              </w:rPr>
              <w:t>println</w:t>
            </w:r>
            <w:proofErr w:type="spellEnd"/>
            <w:r w:rsidRPr="005C369F">
              <w:rPr>
                <w:rFonts w:ascii="Arial" w:hAnsi="Arial" w:cs="Arial"/>
                <w:kern w:val="24"/>
              </w:rPr>
              <w:t>) i otrzymujemy szybką informację jak dana metoda działa, jakie ma parametry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Dzięki temu nie musimy szukać informacji w dokumentacji.</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11</w:t>
            </w:r>
          </w:p>
        </w:tc>
        <w:tc>
          <w:tcPr>
            <w:tcW w:w="3827" w:type="dxa"/>
          </w:tcPr>
          <w:p w:rsidR="005C369F" w:rsidRDefault="005C369F" w:rsidP="00177301">
            <w:r>
              <w:object w:dxaOrig="7931" w:dyaOrig="5948">
                <v:shape id="_x0000_i1161" type="#_x0000_t75" style="width:178.5pt;height:133.5pt" o:ole="" o:bordertopcolor="this" o:borderleftcolor="this" o:borderbottomcolor="this" o:borderrightcolor="this">
                  <v:imagedata r:id="rId282" o:title=""/>
                  <w10:bordertop type="single" width="4" shadow="t"/>
                  <w10:borderleft type="single" width="4" shadow="t"/>
                  <w10:borderbottom type="single" width="4" shadow="t"/>
                  <w10:borderright type="single" width="4" shadow="t"/>
                </v:shape>
                <o:OLEObject Type="Embed" ProgID="PowerPoint.Slide.12" ShapeID="_x0000_i1161" DrawAspect="Content" ObjectID="_1425730813" r:id="rId28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A oto nasz ostatni kod (klasa </w:t>
            </w:r>
            <w:proofErr w:type="spellStart"/>
            <w:r w:rsidRPr="005C369F">
              <w:rPr>
                <w:rFonts w:ascii="Arial" w:hAnsi="Arial" w:cs="Arial"/>
                <w:kern w:val="24"/>
              </w:rPr>
              <w:t>Lubie_pory_roku</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Po najechaniu na nazwę klasy nie wyświetlają się żadne podręczne informacje.</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12</w:t>
            </w:r>
          </w:p>
        </w:tc>
        <w:tc>
          <w:tcPr>
            <w:tcW w:w="3827" w:type="dxa"/>
          </w:tcPr>
          <w:p w:rsidR="005C369F" w:rsidRDefault="005C369F" w:rsidP="00177301">
            <w:r>
              <w:object w:dxaOrig="7931" w:dyaOrig="5948">
                <v:shape id="_x0000_i1162" type="#_x0000_t75" style="width:178.5pt;height:133.5pt" o:ole="" o:bordertopcolor="this" o:borderleftcolor="this" o:borderbottomcolor="this" o:borderrightcolor="this">
                  <v:imagedata r:id="rId284" o:title=""/>
                  <w10:bordertop type="single" width="4" shadow="t"/>
                  <w10:borderleft type="single" width="4" shadow="t"/>
                  <w10:borderbottom type="single" width="4" shadow="t"/>
                  <w10:borderright type="single" width="4" shadow="t"/>
                </v:shape>
                <o:OLEObject Type="Embed" ProgID="PowerPoint.Slide.12" ShapeID="_x0000_i1162" DrawAspect="Content" ObjectID="_1425730814" r:id="rId28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Dokumentacja kodu jest wykonywana w formie komentarza przed typem zmiennej, klasą, metodą.</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Aby odróżnić dokumentację od zwykłego komentarza stosuje się znaczniki</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Ustalono standard opisu i </w:t>
            </w:r>
            <w:proofErr w:type="spellStart"/>
            <w:r w:rsidRPr="005C369F">
              <w:rPr>
                <w:rFonts w:ascii="Arial" w:hAnsi="Arial" w:cs="Arial"/>
                <w:kern w:val="24"/>
              </w:rPr>
              <w:t>tagi</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13</w:t>
            </w:r>
          </w:p>
        </w:tc>
        <w:tc>
          <w:tcPr>
            <w:tcW w:w="3827" w:type="dxa"/>
          </w:tcPr>
          <w:p w:rsidR="005C369F" w:rsidRDefault="005C369F" w:rsidP="00177301">
            <w:r>
              <w:object w:dxaOrig="7931" w:dyaOrig="5948">
                <v:shape id="_x0000_i1163" type="#_x0000_t75" style="width:178.5pt;height:133.5pt" o:ole="" o:bordertopcolor="this" o:borderleftcolor="this" o:borderbottomcolor="this" o:borderrightcolor="this">
                  <v:imagedata r:id="rId286" o:title=""/>
                  <w10:bordertop type="single" width="4" shadow="t"/>
                  <w10:borderleft type="single" width="4" shadow="t"/>
                  <w10:borderbottom type="single" width="4" shadow="t"/>
                  <w10:borderright type="single" width="4" shadow="t"/>
                </v:shape>
                <o:OLEObject Type="Embed" ProgID="PowerPoint.Slide.12" ShapeID="_x0000_i1163" DrawAspect="Content" ObjectID="_1425730815" r:id="rId28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Proszę przyjrzeć się przykładowi który dokumentuje ostatnio zdefiniowany typ wyliczeniowy </w:t>
            </w:r>
            <w:proofErr w:type="spellStart"/>
            <w:r w:rsidRPr="005C369F">
              <w:rPr>
                <w:rFonts w:ascii="Arial" w:hAnsi="Arial" w:cs="Arial"/>
                <w:kern w:val="24"/>
              </w:rPr>
              <w:t>Pory_roku</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Dzięki dołączonej dokumentacji każde użycie typu </w:t>
            </w:r>
            <w:proofErr w:type="spellStart"/>
            <w:r w:rsidRPr="005C369F">
              <w:rPr>
                <w:rFonts w:ascii="Arial" w:hAnsi="Arial" w:cs="Arial"/>
                <w:kern w:val="24"/>
              </w:rPr>
              <w:t>Pory_roku</w:t>
            </w:r>
            <w:proofErr w:type="spellEnd"/>
            <w:r w:rsidRPr="005C369F">
              <w:rPr>
                <w:rFonts w:ascii="Arial" w:hAnsi="Arial" w:cs="Arial"/>
                <w:kern w:val="24"/>
              </w:rPr>
              <w:t xml:space="preserve"> powoduje podręczne wyświetlenie informacji.</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14</w:t>
            </w:r>
          </w:p>
        </w:tc>
        <w:tc>
          <w:tcPr>
            <w:tcW w:w="3827" w:type="dxa"/>
          </w:tcPr>
          <w:p w:rsidR="005C369F" w:rsidRDefault="005C369F" w:rsidP="00177301">
            <w:r>
              <w:object w:dxaOrig="7931" w:dyaOrig="5948">
                <v:shape id="_x0000_i1164" type="#_x0000_t75" style="width:178.5pt;height:133.5pt" o:ole="" o:bordertopcolor="this" o:borderleftcolor="this" o:borderbottomcolor="this" o:borderrightcolor="this">
                  <v:imagedata r:id="rId288" o:title=""/>
                  <w10:bordertop type="single" width="4" shadow="t"/>
                  <w10:borderleft type="single" width="4" shadow="t"/>
                  <w10:borderbottom type="single" width="4" shadow="t"/>
                  <w10:borderright type="single" width="4" shadow="t"/>
                </v:shape>
                <o:OLEObject Type="Embed" ProgID="PowerPoint.Slide.12" ShapeID="_x0000_i1164" DrawAspect="Content" ObjectID="_1425730816" r:id="rId28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Narzędzie </w:t>
            </w:r>
            <w:proofErr w:type="spellStart"/>
            <w:r w:rsidRPr="005C369F">
              <w:rPr>
                <w:rFonts w:ascii="Arial" w:hAnsi="Arial" w:cs="Arial"/>
                <w:kern w:val="24"/>
              </w:rPr>
              <w:t>Eclipse</w:t>
            </w:r>
            <w:proofErr w:type="spellEnd"/>
            <w:r w:rsidRPr="005C369F">
              <w:rPr>
                <w:rFonts w:ascii="Arial" w:hAnsi="Arial" w:cs="Arial"/>
                <w:kern w:val="24"/>
              </w:rPr>
              <w:t xml:space="preserve"> wspiera przy pisaniu dokumentacji – lista dostępnych </w:t>
            </w:r>
            <w:proofErr w:type="spellStart"/>
            <w:r w:rsidRPr="005C369F">
              <w:rPr>
                <w:rFonts w:ascii="Arial" w:hAnsi="Arial" w:cs="Arial"/>
                <w:kern w:val="24"/>
              </w:rPr>
              <w:t>tagów</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15</w:t>
            </w:r>
          </w:p>
        </w:tc>
        <w:tc>
          <w:tcPr>
            <w:tcW w:w="3827" w:type="dxa"/>
          </w:tcPr>
          <w:p w:rsidR="005C369F" w:rsidRDefault="005C369F" w:rsidP="00177301">
            <w:r>
              <w:object w:dxaOrig="7931" w:dyaOrig="5948">
                <v:shape id="_x0000_i1165" type="#_x0000_t75" style="width:178.5pt;height:133.5pt" o:ole="" o:bordertopcolor="this" o:borderleftcolor="this" o:borderbottomcolor="this" o:borderrightcolor="this">
                  <v:imagedata r:id="rId290" o:title=""/>
                  <w10:bordertop type="single" width="4" shadow="t"/>
                  <w10:borderleft type="single" width="4" shadow="t"/>
                  <w10:borderbottom type="single" width="4" shadow="t"/>
                  <w10:borderright type="single" width="4" shadow="t"/>
                </v:shape>
                <o:OLEObject Type="Embed" ProgID="PowerPoint.Slide.12" ShapeID="_x0000_i1165" DrawAspect="Content" ObjectID="_1425730817" r:id="rId29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Przyjęto że pierwszą linią dokumentującą będzie krótki opis co dany element wykonuje</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Następnie można dodać drugą linię (po znaczniku nowej linii &lt;p&gt;) zawierający opis metody i jej parametrów, oraz co zwraca metoda</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Potem, zależnie od uznania </w:t>
            </w:r>
            <w:proofErr w:type="spellStart"/>
            <w:r w:rsidRPr="005C369F">
              <w:rPr>
                <w:rFonts w:ascii="Arial" w:hAnsi="Arial" w:cs="Arial"/>
                <w:kern w:val="24"/>
              </w:rPr>
              <w:t>tagi</w:t>
            </w:r>
            <w:proofErr w:type="spellEnd"/>
            <w:r w:rsidRPr="005C369F">
              <w:rPr>
                <w:rFonts w:ascii="Arial" w:hAnsi="Arial" w:cs="Arial"/>
                <w:kern w:val="24"/>
              </w:rPr>
              <w:t xml:space="preserve"> dot. autora, wersji daty wprowadzenia.</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16</w:t>
            </w:r>
          </w:p>
        </w:tc>
        <w:tc>
          <w:tcPr>
            <w:tcW w:w="3827" w:type="dxa"/>
          </w:tcPr>
          <w:p w:rsidR="005C369F" w:rsidRDefault="005C369F" w:rsidP="00177301">
            <w:r>
              <w:object w:dxaOrig="7931" w:dyaOrig="5948">
                <v:shape id="_x0000_i1166" type="#_x0000_t75" style="width:178.5pt;height:133.5pt" o:ole="" o:bordertopcolor="this" o:borderleftcolor="this" o:borderbottomcolor="this" o:borderrightcolor="this">
                  <v:imagedata r:id="rId292" o:title=""/>
                  <w10:bordertop type="single" width="4" shadow="t"/>
                  <w10:borderleft type="single" width="4" shadow="t"/>
                  <w10:borderbottom type="single" width="4" shadow="t"/>
                  <w10:borderright type="single" width="4" shadow="t"/>
                </v:shape>
                <o:OLEObject Type="Embed" ProgID="PowerPoint.Slide.12" ShapeID="_x0000_i1166" DrawAspect="Content" ObjectID="_1425730818" r:id="rId29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Podgląd pisanej dokumentacji można śledzić na zakładce </w:t>
            </w:r>
            <w:proofErr w:type="spellStart"/>
            <w:r w:rsidRPr="005C369F">
              <w:rPr>
                <w:rFonts w:ascii="Arial" w:hAnsi="Arial" w:cs="Arial"/>
                <w:kern w:val="24"/>
              </w:rPr>
              <w:t>Javadoc</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17</w:t>
            </w:r>
          </w:p>
        </w:tc>
        <w:tc>
          <w:tcPr>
            <w:tcW w:w="3827" w:type="dxa"/>
          </w:tcPr>
          <w:p w:rsidR="005C369F" w:rsidRDefault="005C369F" w:rsidP="00177301">
            <w:r>
              <w:object w:dxaOrig="7931" w:dyaOrig="5948">
                <v:shape id="_x0000_i1167" type="#_x0000_t75" style="width:178.5pt;height:133.5pt" o:ole="" o:bordertopcolor="this" o:borderleftcolor="this" o:borderbottomcolor="this" o:borderrightcolor="this">
                  <v:imagedata r:id="rId294" o:title=""/>
                  <w10:bordertop type="single" width="4" shadow="t"/>
                  <w10:borderleft type="single" width="4" shadow="t"/>
                  <w10:borderbottom type="single" width="4" shadow="t"/>
                  <w10:borderright type="single" width="4" shadow="t"/>
                </v:shape>
                <o:OLEObject Type="Embed" ProgID="PowerPoint.Slide.12" ShapeID="_x0000_i1167" DrawAspect="Content" ObjectID="_1425730819" r:id="rId29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Oto widok po najechaniu na nazwę typu </w:t>
            </w:r>
            <w:proofErr w:type="spellStart"/>
            <w:r w:rsidRPr="005C369F">
              <w:rPr>
                <w:rFonts w:ascii="Arial" w:hAnsi="Arial" w:cs="Arial"/>
                <w:kern w:val="24"/>
              </w:rPr>
              <w:t>Pory_roku</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18</w:t>
            </w:r>
          </w:p>
        </w:tc>
        <w:tc>
          <w:tcPr>
            <w:tcW w:w="3827" w:type="dxa"/>
          </w:tcPr>
          <w:p w:rsidR="005C369F" w:rsidRDefault="005C369F" w:rsidP="00177301">
            <w:r>
              <w:object w:dxaOrig="7931" w:dyaOrig="5948">
                <v:shape id="_x0000_i1168" type="#_x0000_t75" style="width:178.5pt;height:133.5pt" o:ole="" o:bordertopcolor="this" o:borderleftcolor="this" o:borderbottomcolor="this" o:borderrightcolor="this">
                  <v:imagedata r:id="rId296" o:title=""/>
                  <w10:bordertop type="single" width="4" shadow="t"/>
                  <w10:borderleft type="single" width="4" shadow="t"/>
                  <w10:borderbottom type="single" width="4" shadow="t"/>
                  <w10:borderright type="single" width="4" shadow="t"/>
                </v:shape>
                <o:OLEObject Type="Embed" ProgID="PowerPoint.Slide.12" ShapeID="_x0000_i1168" DrawAspect="Content" ObjectID="_1425730820" r:id="rId29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Oto widok po najechaniu na nazwę typu </w:t>
            </w:r>
            <w:proofErr w:type="spellStart"/>
            <w:r w:rsidRPr="005C369F">
              <w:rPr>
                <w:rFonts w:ascii="Arial" w:hAnsi="Arial" w:cs="Arial"/>
                <w:kern w:val="24"/>
              </w:rPr>
              <w:t>Pory_roku</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19</w:t>
            </w:r>
          </w:p>
        </w:tc>
        <w:tc>
          <w:tcPr>
            <w:tcW w:w="3827" w:type="dxa"/>
          </w:tcPr>
          <w:p w:rsidR="005C369F" w:rsidRDefault="005C369F" w:rsidP="00177301">
            <w:r>
              <w:object w:dxaOrig="7931" w:dyaOrig="5948">
                <v:shape id="_x0000_i1169" type="#_x0000_t75" style="width:178.5pt;height:133.5pt" o:ole="" o:bordertopcolor="this" o:borderleftcolor="this" o:borderbottomcolor="this" o:borderrightcolor="this">
                  <v:imagedata r:id="rId298" o:title=""/>
                  <w10:bordertop type="single" width="4" shadow="t"/>
                  <w10:borderleft type="single" width="4" shadow="t"/>
                  <w10:borderbottom type="single" width="4" shadow="t"/>
                  <w10:borderright type="single" width="4" shadow="t"/>
                </v:shape>
                <o:OLEObject Type="Embed" ProgID="PowerPoint.Slide.12" ShapeID="_x0000_i1169" DrawAspect="Content" ObjectID="_1425730821" r:id="rId29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Oto przykładowa dokumentacja klasy</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zwrócić uwagę na linki do poszczególnych metod klasy</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20</w:t>
            </w:r>
          </w:p>
        </w:tc>
        <w:tc>
          <w:tcPr>
            <w:tcW w:w="3827" w:type="dxa"/>
          </w:tcPr>
          <w:p w:rsidR="005C369F" w:rsidRDefault="005C369F" w:rsidP="00177301">
            <w:r>
              <w:object w:dxaOrig="7931" w:dyaOrig="5948">
                <v:shape id="_x0000_i1170" type="#_x0000_t75" style="width:178.5pt;height:133.5pt" o:ole="" o:bordertopcolor="this" o:borderleftcolor="this" o:borderbottomcolor="this" o:borderrightcolor="this">
                  <v:imagedata r:id="rId300" o:title=""/>
                  <w10:bordertop type="single" width="4" shadow="t"/>
                  <w10:borderleft type="single" width="4" shadow="t"/>
                  <w10:borderbottom type="single" width="4" shadow="t"/>
                  <w10:borderright type="single" width="4" shadow="t"/>
                </v:shape>
                <o:OLEObject Type="Embed" ProgID="PowerPoint.Slide.12" ShapeID="_x0000_i1170" DrawAspect="Content" ObjectID="_1425730822" r:id="rId30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Oto przykładowa dokumentacja klasy</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zwrócić uwagę na linki do poszczególnych metod klasy</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21</w:t>
            </w:r>
          </w:p>
        </w:tc>
        <w:tc>
          <w:tcPr>
            <w:tcW w:w="3827" w:type="dxa"/>
          </w:tcPr>
          <w:p w:rsidR="005C369F" w:rsidRDefault="005C369F" w:rsidP="00177301">
            <w:r>
              <w:object w:dxaOrig="7931" w:dyaOrig="5948">
                <v:shape id="_x0000_i1171" type="#_x0000_t75" style="width:178.5pt;height:133.5pt" o:ole="" o:bordertopcolor="this" o:borderleftcolor="this" o:borderbottomcolor="this" o:borderrightcolor="this">
                  <v:imagedata r:id="rId302" o:title=""/>
                  <w10:bordertop type="single" width="4" shadow="t"/>
                  <w10:borderleft type="single" width="4" shadow="t"/>
                  <w10:borderbottom type="single" width="4" shadow="t"/>
                  <w10:borderright type="single" width="4" shadow="t"/>
                </v:shape>
                <o:OLEObject Type="Embed" ProgID="PowerPoint.Slide.12" ShapeID="_x0000_i1171" DrawAspect="Content" ObjectID="_1425730823" r:id="rId303"/>
              </w:object>
            </w:r>
          </w:p>
        </w:tc>
        <w:tc>
          <w:tcPr>
            <w:tcW w:w="4464" w:type="dxa"/>
          </w:tcPr>
          <w:p w:rsidR="005C369F" w:rsidRPr="005C369F" w:rsidRDefault="005C369F" w:rsidP="00177301"/>
        </w:tc>
      </w:tr>
      <w:tr w:rsidR="005C369F" w:rsidTr="005C369F">
        <w:trPr>
          <w:trHeight w:val="4000"/>
        </w:trPr>
        <w:tc>
          <w:tcPr>
            <w:tcW w:w="921" w:type="dxa"/>
          </w:tcPr>
          <w:p w:rsidR="005C369F" w:rsidRDefault="005C369F" w:rsidP="00177301">
            <w:r>
              <w:t>Slajd 22</w:t>
            </w:r>
          </w:p>
        </w:tc>
        <w:tc>
          <w:tcPr>
            <w:tcW w:w="3827" w:type="dxa"/>
          </w:tcPr>
          <w:p w:rsidR="005C369F" w:rsidRDefault="005C369F" w:rsidP="00177301">
            <w:r>
              <w:object w:dxaOrig="7931" w:dyaOrig="5948">
                <v:shape id="_x0000_i1172" type="#_x0000_t75" style="width:178.5pt;height:133.5pt" o:ole="" o:bordertopcolor="this" o:borderleftcolor="this" o:borderbottomcolor="this" o:borderrightcolor="this">
                  <v:imagedata r:id="rId304" o:title=""/>
                  <w10:bordertop type="single" width="4" shadow="t"/>
                  <w10:borderleft type="single" width="4" shadow="t"/>
                  <w10:borderbottom type="single" width="4" shadow="t"/>
                  <w10:borderright type="single" width="4" shadow="t"/>
                </v:shape>
                <o:OLEObject Type="Embed" ProgID="PowerPoint.Slide.12" ShapeID="_x0000_i1172" DrawAspect="Content" ObjectID="_1425730824" r:id="rId305"/>
              </w:object>
            </w:r>
          </w:p>
        </w:tc>
        <w:tc>
          <w:tcPr>
            <w:tcW w:w="4464" w:type="dxa"/>
          </w:tcPr>
          <w:p w:rsidR="005C369F" w:rsidRPr="005C369F" w:rsidRDefault="005C369F" w:rsidP="00177301"/>
        </w:tc>
      </w:tr>
      <w:tr w:rsidR="005C369F" w:rsidTr="005C369F">
        <w:trPr>
          <w:trHeight w:val="4000"/>
        </w:trPr>
        <w:tc>
          <w:tcPr>
            <w:tcW w:w="921" w:type="dxa"/>
          </w:tcPr>
          <w:p w:rsidR="005C369F" w:rsidRDefault="005C369F" w:rsidP="00177301">
            <w:r>
              <w:lastRenderedPageBreak/>
              <w:t>Slajd 23</w:t>
            </w:r>
          </w:p>
        </w:tc>
        <w:tc>
          <w:tcPr>
            <w:tcW w:w="3827" w:type="dxa"/>
          </w:tcPr>
          <w:p w:rsidR="005C369F" w:rsidRDefault="005C369F" w:rsidP="00177301">
            <w:r>
              <w:object w:dxaOrig="7931" w:dyaOrig="5948">
                <v:shape id="_x0000_i1173" type="#_x0000_t75" style="width:178.5pt;height:133.5pt" o:ole="" o:bordertopcolor="this" o:borderleftcolor="this" o:borderbottomcolor="this" o:borderrightcolor="this">
                  <v:imagedata r:id="rId306" o:title=""/>
                  <w10:bordertop type="single" width="4" shadow="t"/>
                  <w10:borderleft type="single" width="4" shadow="t"/>
                  <w10:borderbottom type="single" width="4" shadow="t"/>
                  <w10:borderright type="single" width="4" shadow="t"/>
                </v:shape>
                <o:OLEObject Type="Embed" ProgID="PowerPoint.Slide.12" ShapeID="_x0000_i1173" DrawAspect="Content" ObjectID="_1425730825" r:id="rId30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Dokumentacja nie musi zaśmiecać kodu – można ją zwinąć żeby nie przeszkadzała do jednej linii.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24</w:t>
            </w:r>
          </w:p>
        </w:tc>
        <w:tc>
          <w:tcPr>
            <w:tcW w:w="3827" w:type="dxa"/>
          </w:tcPr>
          <w:p w:rsidR="005C369F" w:rsidRDefault="005C369F" w:rsidP="00177301">
            <w:r>
              <w:object w:dxaOrig="7931" w:dyaOrig="5948">
                <v:shape id="_x0000_i1174" type="#_x0000_t75" style="width:178.5pt;height:133.5pt" o:ole="" o:bordertopcolor="this" o:borderleftcolor="this" o:borderbottomcolor="this" o:borderrightcolor="this">
                  <v:imagedata r:id="rId308" o:title=""/>
                  <w10:bordertop type="single" width="4" shadow="t"/>
                  <w10:borderleft type="single" width="4" shadow="t"/>
                  <w10:borderbottom type="single" width="4" shadow="t"/>
                  <w10:borderright type="single" width="4" shadow="t"/>
                </v:shape>
                <o:OLEObject Type="Embed" ProgID="PowerPoint.Slide.12" ShapeID="_x0000_i1174" DrawAspect="Content" ObjectID="_1425730826" r:id="rId30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Po uruchomieniu kreatora wybrać folder docelowy gdzie będzie zapisana strona z dokumentacją (</w:t>
            </w:r>
            <w:proofErr w:type="spellStart"/>
            <w:r w:rsidRPr="005C369F">
              <w:rPr>
                <w:rFonts w:ascii="Arial" w:hAnsi="Arial" w:cs="Arial"/>
                <w:kern w:val="24"/>
              </w:rPr>
              <w:t>Destination</w:t>
            </w:r>
            <w:proofErr w:type="spellEnd"/>
            <w:r w:rsidRPr="005C369F">
              <w:rPr>
                <w:rFonts w:ascii="Arial" w:hAnsi="Arial" w:cs="Arial"/>
                <w:kern w:val="24"/>
              </w:rPr>
              <w:t xml:space="preserve">) i nacisnąć </w:t>
            </w:r>
            <w:proofErr w:type="spellStart"/>
            <w:r w:rsidRPr="005C369F">
              <w:rPr>
                <w:rFonts w:ascii="Arial" w:hAnsi="Arial" w:cs="Arial"/>
                <w:kern w:val="24"/>
              </w:rPr>
              <w:t>Finish</w:t>
            </w:r>
            <w:proofErr w:type="spellEnd"/>
            <w:r w:rsidRPr="005C369F">
              <w:rPr>
                <w:rFonts w:ascii="Arial" w:hAnsi="Arial" w:cs="Arial"/>
                <w:kern w:val="24"/>
              </w:rPr>
              <w:t xml:space="preserve"> </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25</w:t>
            </w:r>
          </w:p>
        </w:tc>
        <w:tc>
          <w:tcPr>
            <w:tcW w:w="3827" w:type="dxa"/>
          </w:tcPr>
          <w:p w:rsidR="005C369F" w:rsidRDefault="005C369F" w:rsidP="00177301">
            <w:r>
              <w:object w:dxaOrig="7931" w:dyaOrig="5948">
                <v:shape id="_x0000_i1175" type="#_x0000_t75" style="width:178.5pt;height:133.5pt" o:ole="" o:bordertopcolor="this" o:borderleftcolor="this" o:borderbottomcolor="this" o:borderrightcolor="this">
                  <v:imagedata r:id="rId310" o:title=""/>
                  <w10:bordertop type="single" width="4" shadow="t"/>
                  <w10:borderleft type="single" width="4" shadow="t"/>
                  <w10:borderbottom type="single" width="4" shadow="t"/>
                  <w10:borderright type="single" width="4" shadow="t"/>
                </v:shape>
                <o:OLEObject Type="Embed" ProgID="PowerPoint.Slide.12" ShapeID="_x0000_i1175" DrawAspect="Content" ObjectID="_1425730827" r:id="rId31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Oto rezultat generowania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Automatycznie powstaje dokument HTML który przedstawia hierarchię klas, dla każdej klasy opis, listę metod, drzewo relacji i dokumentację którą wpisaliśmy</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26</w:t>
            </w:r>
          </w:p>
        </w:tc>
        <w:tc>
          <w:tcPr>
            <w:tcW w:w="3827" w:type="dxa"/>
          </w:tcPr>
          <w:p w:rsidR="005C369F" w:rsidRDefault="005C369F" w:rsidP="00177301">
            <w:r>
              <w:object w:dxaOrig="7931" w:dyaOrig="5948">
                <v:shape id="_x0000_i1176" type="#_x0000_t75" style="width:178.5pt;height:133.5pt" o:ole="" o:bordertopcolor="this" o:borderleftcolor="this" o:borderbottomcolor="this" o:borderrightcolor="this">
                  <v:imagedata r:id="rId312" o:title=""/>
                  <w10:bordertop type="single" width="4" shadow="t"/>
                  <w10:borderleft type="single" width="4" shadow="t"/>
                  <w10:borderbottom type="single" width="4" shadow="t"/>
                  <w10:borderright type="single" width="4" shadow="t"/>
                </v:shape>
                <o:OLEObject Type="Embed" ProgID="PowerPoint.Slide.12" ShapeID="_x0000_i1176" DrawAspect="Content" ObjectID="_1425730828" r:id="rId313"/>
              </w:object>
            </w:r>
          </w:p>
        </w:tc>
        <w:tc>
          <w:tcPr>
            <w:tcW w:w="4464" w:type="dxa"/>
          </w:tcPr>
          <w:p w:rsidR="005C369F" w:rsidRPr="005C369F" w:rsidRDefault="005C369F" w:rsidP="00177301"/>
        </w:tc>
      </w:tr>
    </w:tbl>
    <w:p w:rsidR="000C60F5" w:rsidRPr="000C60F5" w:rsidRDefault="000C60F5" w:rsidP="000C60F5"/>
    <w:p w:rsidR="000C60F5" w:rsidRDefault="000C60F5" w:rsidP="000C60F5">
      <w:pPr>
        <w:pStyle w:val="Nagwek3"/>
      </w:pPr>
      <w:bookmarkStart w:id="47" w:name="_Toc348442650"/>
      <w:r w:rsidRPr="000C60F5">
        <w:t>Opis założonych osiągnięć ucznia</w:t>
      </w:r>
      <w:bookmarkEnd w:id="47"/>
    </w:p>
    <w:p w:rsidR="000C60F5" w:rsidRPr="000C60F5" w:rsidRDefault="000C60F5" w:rsidP="000C60F5">
      <w:r w:rsidRPr="000C60F5">
        <w:t xml:space="preserve">Po tej lekcji </w:t>
      </w:r>
      <w:r w:rsidR="005C369F">
        <w:t>uczniowie będą umieli poznawać informacje na temat wykorzystywanych obiektów i ich metod z dokumentacji. W łatwy sposób operować typami wyliczeniowymi.</w:t>
      </w:r>
    </w:p>
    <w:p w:rsidR="00A90A4D" w:rsidRDefault="00A90A4D" w:rsidP="005C369F">
      <w:pPr>
        <w:pStyle w:val="Nagwek2"/>
      </w:pPr>
      <w:bookmarkStart w:id="48" w:name="_Toc348442651"/>
      <w:r>
        <w:t xml:space="preserve">Lekcja 7 - </w:t>
      </w:r>
      <w:r w:rsidR="005C369F" w:rsidRPr="005C369F">
        <w:t>Tablice jednowymiarowe i wielowymiarowe, kolekcje</w:t>
      </w:r>
      <w:bookmarkEnd w:id="48"/>
      <w:r w:rsidR="005C369F" w:rsidRPr="005C369F">
        <w:t xml:space="preserve"> </w:t>
      </w:r>
    </w:p>
    <w:p w:rsidR="000C60F5" w:rsidRDefault="000C60F5" w:rsidP="000C60F5">
      <w:pPr>
        <w:pStyle w:val="Nagwek3"/>
      </w:pPr>
      <w:bookmarkStart w:id="49" w:name="_Toc348442652"/>
      <w:r>
        <w:t>Cel lekcji</w:t>
      </w:r>
      <w:bookmarkEnd w:id="49"/>
    </w:p>
    <w:p w:rsidR="000C60F5" w:rsidRDefault="000C60F5" w:rsidP="000C60F5">
      <w:r>
        <w:t>Celem lekcji jest</w:t>
      </w:r>
      <w:r w:rsidR="00E043C1">
        <w:t xml:space="preserve"> przedstawienie </w:t>
      </w:r>
      <w:r w:rsidR="005C369F">
        <w:t>podstawowych możliwości przechowywania zbiorów obiektów w tablicach, lub kolekcjach. Wytłumaczone będzie pojęcie listy.</w:t>
      </w:r>
    </w:p>
    <w:p w:rsidR="000C60F5" w:rsidRDefault="000C60F5" w:rsidP="000C60F5">
      <w:pPr>
        <w:pStyle w:val="Nagwek3"/>
      </w:pPr>
      <w:bookmarkStart w:id="50" w:name="_Toc348442653"/>
      <w:r>
        <w:t>Treść - slajdy z opisem</w:t>
      </w:r>
      <w:bookmarkEnd w:id="50"/>
    </w:p>
    <w:tbl>
      <w:tblPr>
        <w:tblW w:w="0" w:type="auto"/>
        <w:tblLayout w:type="fixed"/>
        <w:tblCellMar>
          <w:left w:w="70" w:type="dxa"/>
          <w:right w:w="70" w:type="dxa"/>
        </w:tblCellMar>
        <w:tblLook w:val="0000"/>
      </w:tblPr>
      <w:tblGrid>
        <w:gridCol w:w="921"/>
        <w:gridCol w:w="3827"/>
        <w:gridCol w:w="4464"/>
      </w:tblGrid>
      <w:tr w:rsidR="005C369F" w:rsidTr="005C369F">
        <w:trPr>
          <w:trHeight w:val="4000"/>
        </w:trPr>
        <w:tc>
          <w:tcPr>
            <w:tcW w:w="921" w:type="dxa"/>
          </w:tcPr>
          <w:p w:rsidR="005C369F" w:rsidRDefault="005C369F" w:rsidP="00177301">
            <w:r>
              <w:t>Slajd 1</w:t>
            </w:r>
          </w:p>
        </w:tc>
        <w:tc>
          <w:tcPr>
            <w:tcW w:w="3827" w:type="dxa"/>
          </w:tcPr>
          <w:p w:rsidR="005C369F" w:rsidRDefault="005C369F" w:rsidP="00177301">
            <w:r>
              <w:object w:dxaOrig="7860" w:dyaOrig="5895">
                <v:shape id="_x0000_i1177" type="#_x0000_t75" style="width:177pt;height:132.75pt" o:ole="" o:bordertopcolor="this" o:borderleftcolor="this" o:borderbottomcolor="this" o:borderrightcolor="this">
                  <v:imagedata r:id="rId314" o:title=""/>
                  <w10:bordertop type="single" width="4" shadow="t"/>
                  <w10:borderleft type="single" width="4" shadow="t"/>
                  <w10:borderbottom type="single" width="4" shadow="t"/>
                  <w10:borderright type="single" width="4" shadow="t"/>
                </v:shape>
                <o:OLEObject Type="Embed" ProgID="PowerPoint.Slide.12" ShapeID="_x0000_i1177" DrawAspect="Content" ObjectID="_1425730829" r:id="rId315"/>
              </w:object>
            </w:r>
          </w:p>
        </w:tc>
        <w:tc>
          <w:tcPr>
            <w:tcW w:w="4464" w:type="dxa"/>
          </w:tcPr>
          <w:p w:rsidR="005C369F" w:rsidRPr="005C369F" w:rsidRDefault="005C369F" w:rsidP="00177301"/>
        </w:tc>
      </w:tr>
      <w:tr w:rsidR="005C369F" w:rsidTr="005C369F">
        <w:trPr>
          <w:trHeight w:val="4000"/>
        </w:trPr>
        <w:tc>
          <w:tcPr>
            <w:tcW w:w="921" w:type="dxa"/>
          </w:tcPr>
          <w:p w:rsidR="005C369F" w:rsidRDefault="005C369F" w:rsidP="00177301">
            <w:r>
              <w:lastRenderedPageBreak/>
              <w:t>Slajd 2</w:t>
            </w:r>
          </w:p>
        </w:tc>
        <w:tc>
          <w:tcPr>
            <w:tcW w:w="3827" w:type="dxa"/>
          </w:tcPr>
          <w:p w:rsidR="005C369F" w:rsidRDefault="005C369F" w:rsidP="00177301">
            <w:r>
              <w:object w:dxaOrig="7931" w:dyaOrig="5948">
                <v:shape id="_x0000_i1178" type="#_x0000_t75" style="width:178.5pt;height:133.5pt" o:ole="" o:bordertopcolor="this" o:borderleftcolor="this" o:borderbottomcolor="this" o:borderrightcolor="this">
                  <v:imagedata r:id="rId316" o:title=""/>
                  <w10:bordertop type="single" width="4" shadow="t"/>
                  <w10:borderleft type="single" width="4" shadow="t"/>
                  <w10:borderbottom type="single" width="4" shadow="t"/>
                  <w10:borderright type="single" width="4" shadow="t"/>
                </v:shape>
                <o:OLEObject Type="Embed" ProgID="PowerPoint.Slide.12" ShapeID="_x0000_i1178" DrawAspect="Content" ObjectID="_1425730830" r:id="rId31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Tablicą nazywamy obiekt zawierający zestaw elementu określonego typu. Długość i typ tablicy są określona przy jej deklarowaniu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Struktura taka pozwala na zarządzanie w programie zbiorem elementu tego samego typu. Np. zestaw ostatnich 10 pomiarów temperatury.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3</w:t>
            </w:r>
          </w:p>
        </w:tc>
        <w:tc>
          <w:tcPr>
            <w:tcW w:w="3827" w:type="dxa"/>
          </w:tcPr>
          <w:p w:rsidR="005C369F" w:rsidRDefault="005C369F" w:rsidP="00177301">
            <w:r>
              <w:object w:dxaOrig="7931" w:dyaOrig="5948">
                <v:shape id="_x0000_i1179" type="#_x0000_t75" style="width:178.5pt;height:133.5pt" o:ole="" o:bordertopcolor="this" o:borderleftcolor="this" o:borderbottomcolor="this" o:borderrightcolor="this">
                  <v:imagedata r:id="rId318" o:title=""/>
                  <w10:bordertop type="single" width="4" shadow="t"/>
                  <w10:borderleft type="single" width="4" shadow="t"/>
                  <w10:borderbottom type="single" width="4" shadow="t"/>
                  <w10:borderright type="single" width="4" shadow="t"/>
                </v:shape>
                <o:OLEObject Type="Embed" ProgID="PowerPoint.Slide.12" ShapeID="_x0000_i1179" DrawAspect="Content" ObjectID="_1425730831" r:id="rId31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b/>
                <w:bCs/>
                <w:kern w:val="24"/>
              </w:rPr>
              <w:t>int</w:t>
            </w:r>
            <w:proofErr w:type="spellEnd"/>
            <w:r w:rsidRPr="005C369F">
              <w:rPr>
                <w:rFonts w:ascii="Arial" w:hAnsi="Arial" w:cs="Arial"/>
                <w:b/>
                <w:bCs/>
                <w:kern w:val="24"/>
              </w:rPr>
              <w:t>[] tablica;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W pierwszej linii wykonywana jest deklaracja tablicy. Mówi ona że: </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tablica będzie zawierać typ całkowity (</w:t>
            </w:r>
            <w:proofErr w:type="spellStart"/>
            <w:r w:rsidRPr="005C369F">
              <w:rPr>
                <w:rFonts w:ascii="Arial" w:hAnsi="Arial" w:cs="Arial"/>
                <w:kern w:val="24"/>
              </w:rPr>
              <w:t>int</w:t>
            </w:r>
            <w:proofErr w:type="spellEnd"/>
            <w:r w:rsidRPr="005C369F">
              <w:rPr>
                <w:rFonts w:ascii="Arial" w:hAnsi="Arial" w:cs="Arial"/>
                <w:kern w:val="24"/>
              </w:rPr>
              <w:t xml:space="preserve">), </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nazwa obiektu tablicy to … tablica</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b/>
                <w:bCs/>
                <w:kern w:val="24"/>
              </w:rPr>
            </w:pPr>
            <w:r w:rsidRPr="005C369F">
              <w:rPr>
                <w:rFonts w:ascii="Arial" w:hAnsi="Arial" w:cs="Arial"/>
                <w:kern w:val="24"/>
              </w:rPr>
              <w:t xml:space="preserve">tablica = </w:t>
            </w:r>
            <w:proofErr w:type="spellStart"/>
            <w:r w:rsidRPr="005C369F">
              <w:rPr>
                <w:rFonts w:ascii="Arial" w:hAnsi="Arial" w:cs="Arial"/>
                <w:b/>
                <w:bCs/>
                <w:kern w:val="24"/>
              </w:rPr>
              <w:t>new</w:t>
            </w:r>
            <w:proofErr w:type="spellEnd"/>
            <w:r w:rsidRPr="005C369F">
              <w:rPr>
                <w:rFonts w:ascii="Arial" w:hAnsi="Arial" w:cs="Arial"/>
                <w:b/>
                <w:bCs/>
                <w:kern w:val="24"/>
              </w:rPr>
              <w:t xml:space="preserve"> </w:t>
            </w:r>
            <w:proofErr w:type="spellStart"/>
            <w:r w:rsidRPr="005C369F">
              <w:rPr>
                <w:rFonts w:ascii="Arial" w:hAnsi="Arial" w:cs="Arial"/>
                <w:b/>
                <w:bCs/>
                <w:kern w:val="24"/>
              </w:rPr>
              <w:t>int</w:t>
            </w:r>
            <w:proofErr w:type="spellEnd"/>
            <w:r w:rsidRPr="005C369F">
              <w:rPr>
                <w:rFonts w:ascii="Arial" w:hAnsi="Arial" w:cs="Arial"/>
                <w:b/>
                <w:bCs/>
                <w:kern w:val="24"/>
              </w:rPr>
              <w:t>[8];</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Inicjowana jest tablica i ustawiana jest jej długość</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Linie zawierające „tablica[1] = 220;” ustawiają kolejne wartości tablicy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Co robi ostatnia linia kodu?</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Odp. </w:t>
            </w:r>
            <w:proofErr w:type="spellStart"/>
            <w:r w:rsidRPr="005C369F">
              <w:rPr>
                <w:rFonts w:ascii="Arial" w:hAnsi="Arial" w:cs="Arial"/>
                <w:kern w:val="24"/>
              </w:rPr>
              <w:t>Wyświelta</w:t>
            </w:r>
            <w:proofErr w:type="spellEnd"/>
            <w:r w:rsidRPr="005C369F">
              <w:rPr>
                <w:rFonts w:ascii="Arial" w:hAnsi="Arial" w:cs="Arial"/>
                <w:kern w:val="24"/>
              </w:rPr>
              <w:t xml:space="preserve"> napis „Element tablicy o indeksie 3=280”</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Co zrobić aby wyświetlić pierwszą wartość tablicy?</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Odp. Ustawić indeks tablica[0]</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4</w:t>
            </w:r>
          </w:p>
        </w:tc>
        <w:tc>
          <w:tcPr>
            <w:tcW w:w="3827" w:type="dxa"/>
          </w:tcPr>
          <w:p w:rsidR="005C369F" w:rsidRDefault="005C369F" w:rsidP="00177301">
            <w:r>
              <w:object w:dxaOrig="7931" w:dyaOrig="5948">
                <v:shape id="_x0000_i1180" type="#_x0000_t75" style="width:178.5pt;height:133.5pt" o:ole="" o:bordertopcolor="this" o:borderleftcolor="this" o:borderbottomcolor="this" o:borderrightcolor="this">
                  <v:imagedata r:id="rId320" o:title=""/>
                  <w10:bordertop type="single" width="4" shadow="t"/>
                  <w10:borderleft type="single" width="4" shadow="t"/>
                  <w10:borderbottom type="single" width="4" shadow="t"/>
                  <w10:borderright type="single" width="4" shadow="t"/>
                </v:shape>
                <o:OLEObject Type="Embed" ProgID="PowerPoint.Slide.12" ShapeID="_x0000_i1180" DrawAspect="Content" ObjectID="_1425730832" r:id="rId32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Zgłoszony zostanie błąd</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Array</w:t>
            </w:r>
            <w:proofErr w:type="spellEnd"/>
            <w:r w:rsidRPr="005C369F">
              <w:rPr>
                <w:rFonts w:ascii="Arial" w:hAnsi="Arial" w:cs="Arial"/>
                <w:kern w:val="24"/>
              </w:rPr>
              <w:t xml:space="preserve"> </w:t>
            </w:r>
            <w:proofErr w:type="spellStart"/>
            <w:r w:rsidRPr="005C369F">
              <w:rPr>
                <w:rFonts w:ascii="Arial" w:hAnsi="Arial" w:cs="Arial"/>
                <w:kern w:val="24"/>
              </w:rPr>
              <w:t>Index</w:t>
            </w:r>
            <w:proofErr w:type="spellEnd"/>
            <w:r w:rsidRPr="005C369F">
              <w:rPr>
                <w:rFonts w:ascii="Arial" w:hAnsi="Arial" w:cs="Arial"/>
                <w:kern w:val="24"/>
              </w:rPr>
              <w:t xml:space="preserve"> Out Of </w:t>
            </w:r>
            <w:proofErr w:type="spellStart"/>
            <w:r w:rsidRPr="005C369F">
              <w:rPr>
                <w:rFonts w:ascii="Arial" w:hAnsi="Arial" w:cs="Arial"/>
                <w:kern w:val="24"/>
              </w:rPr>
              <w:t>Bounds</w:t>
            </w:r>
            <w:proofErr w:type="spellEnd"/>
            <w:r w:rsidRPr="005C369F">
              <w:rPr>
                <w:rFonts w:ascii="Arial" w:hAnsi="Arial" w:cs="Arial"/>
                <w:kern w:val="24"/>
              </w:rPr>
              <w:t xml:space="preserve"> </w:t>
            </w:r>
            <w:proofErr w:type="spellStart"/>
            <w:r w:rsidRPr="005C369F">
              <w:rPr>
                <w:rFonts w:ascii="Arial" w:hAnsi="Arial" w:cs="Arial"/>
                <w:kern w:val="24"/>
              </w:rPr>
              <w:t>Exception</w:t>
            </w:r>
            <w:proofErr w:type="spellEnd"/>
            <w:r w:rsidRPr="005C369F">
              <w:rPr>
                <w:rFonts w:ascii="Arial" w:hAnsi="Arial" w:cs="Arial"/>
                <w:kern w:val="24"/>
              </w:rPr>
              <w:t xml:space="preserve"> – Wyjątek: Indeks tablicy poza zakresem</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Oznacza to, że nie wolno wychodzić poza zakres tablicy bo spowoduje to wyjątek i przerwanie działania programu.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5</w:t>
            </w:r>
          </w:p>
        </w:tc>
        <w:tc>
          <w:tcPr>
            <w:tcW w:w="3827" w:type="dxa"/>
          </w:tcPr>
          <w:p w:rsidR="005C369F" w:rsidRDefault="005C369F" w:rsidP="00177301">
            <w:r>
              <w:object w:dxaOrig="7931" w:dyaOrig="5948">
                <v:shape id="_x0000_i1181" type="#_x0000_t75" style="width:178.5pt;height:133.5pt" o:ole="" o:bordertopcolor="this" o:borderleftcolor="this" o:borderbottomcolor="this" o:borderrightcolor="this">
                  <v:imagedata r:id="rId322" o:title=""/>
                  <w10:bordertop type="single" width="4" shadow="t"/>
                  <w10:borderleft type="single" width="4" shadow="t"/>
                  <w10:borderbottom type="single" width="4" shadow="t"/>
                  <w10:borderright type="single" width="4" shadow="t"/>
                </v:shape>
                <o:OLEObject Type="Embed" ProgID="PowerPoint.Slide.12" ShapeID="_x0000_i1181" DrawAspect="Content" ObjectID="_1425730833" r:id="rId32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Sugestia: wykorzystać pętle for</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6</w:t>
            </w:r>
          </w:p>
        </w:tc>
        <w:tc>
          <w:tcPr>
            <w:tcW w:w="3827" w:type="dxa"/>
          </w:tcPr>
          <w:p w:rsidR="005C369F" w:rsidRDefault="005C369F" w:rsidP="00177301">
            <w:r>
              <w:object w:dxaOrig="7931" w:dyaOrig="5948">
                <v:shape id="_x0000_i1182" type="#_x0000_t75" style="width:178.5pt;height:133.5pt" o:ole="" o:bordertopcolor="this" o:borderleftcolor="this" o:borderbottomcolor="this" o:borderrightcolor="this">
                  <v:imagedata r:id="rId324" o:title=""/>
                  <w10:bordertop type="single" width="4" shadow="t"/>
                  <w10:borderleft type="single" width="4" shadow="t"/>
                  <w10:borderbottom type="single" width="4" shadow="t"/>
                  <w10:borderright type="single" width="4" shadow="t"/>
                </v:shape>
                <o:OLEObject Type="Embed" ProgID="PowerPoint.Slide.12" ShapeID="_x0000_i1182" DrawAspect="Content" ObjectID="_1425730834" r:id="rId32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Zastosowanie pętli for i zmiennej „i” do iterowania po elementach tablicy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zwrócić uwagę na: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Zmienna „i” jest wykorzystana do ustalenia wartości tablicy = i*100;</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Zmienna „i” jest wykorzystana do wyświetlenia indeksu przy wyświetlaniu wyników</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7</w:t>
            </w:r>
          </w:p>
        </w:tc>
        <w:tc>
          <w:tcPr>
            <w:tcW w:w="3827" w:type="dxa"/>
          </w:tcPr>
          <w:p w:rsidR="005C369F" w:rsidRDefault="005C369F" w:rsidP="00177301">
            <w:r>
              <w:object w:dxaOrig="7931" w:dyaOrig="5948">
                <v:shape id="_x0000_i1183" type="#_x0000_t75" style="width:178.5pt;height:133.5pt" o:ole="" o:bordertopcolor="this" o:borderleftcolor="this" o:borderbottomcolor="this" o:borderrightcolor="this">
                  <v:imagedata r:id="rId326" o:title=""/>
                  <w10:bordertop type="single" width="4" shadow="t"/>
                  <w10:borderleft type="single" width="4" shadow="t"/>
                  <w10:borderbottom type="single" width="4" shadow="t"/>
                  <w10:borderright type="single" width="4" shadow="t"/>
                </v:shape>
                <o:OLEObject Type="Embed" ProgID="PowerPoint.Slide.12" ShapeID="_x0000_i1183" DrawAspect="Content" ObjectID="_1425730835" r:id="rId32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Sugestia: wykorzystać pętle for dla wszystkich elementów tablicy </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b/>
                <w:bCs/>
                <w:kern w:val="24"/>
              </w:rPr>
              <w:t>for (</w:t>
            </w:r>
            <w:proofErr w:type="spellStart"/>
            <w:r w:rsidRPr="005C369F">
              <w:rPr>
                <w:rFonts w:ascii="Arial" w:hAnsi="Arial" w:cs="Arial"/>
                <w:b/>
                <w:bCs/>
                <w:kern w:val="24"/>
              </w:rPr>
              <w:t>int</w:t>
            </w:r>
            <w:proofErr w:type="spellEnd"/>
            <w:r w:rsidRPr="005C369F">
              <w:rPr>
                <w:rFonts w:ascii="Arial" w:hAnsi="Arial" w:cs="Arial"/>
                <w:b/>
                <w:bCs/>
                <w:kern w:val="24"/>
              </w:rPr>
              <w:t xml:space="preserve"> x:tablica)</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8</w:t>
            </w:r>
          </w:p>
        </w:tc>
        <w:tc>
          <w:tcPr>
            <w:tcW w:w="3827" w:type="dxa"/>
          </w:tcPr>
          <w:p w:rsidR="005C369F" w:rsidRDefault="005C369F" w:rsidP="00177301">
            <w:r>
              <w:object w:dxaOrig="7931" w:dyaOrig="5948">
                <v:shape id="_x0000_i1184" type="#_x0000_t75" style="width:178.5pt;height:133.5pt" o:ole="" o:bordertopcolor="this" o:borderleftcolor="this" o:borderbottomcolor="this" o:borderrightcolor="this">
                  <v:imagedata r:id="rId328" o:title=""/>
                  <w10:bordertop type="single" width="4" shadow="t"/>
                  <w10:borderleft type="single" width="4" shadow="t"/>
                  <w10:borderbottom type="single" width="4" shadow="t"/>
                  <w10:borderright type="single" width="4" shadow="t"/>
                </v:shape>
                <o:OLEObject Type="Embed" ProgID="PowerPoint.Slide.12" ShapeID="_x0000_i1184" DrawAspect="Content" ObjectID="_1425730836" r:id="rId32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Zastosowanie pętli for dla wszystkich elementów tablicy nie wymaga </w:t>
            </w:r>
            <w:proofErr w:type="spellStart"/>
            <w:r w:rsidRPr="005C369F">
              <w:rPr>
                <w:rFonts w:ascii="Arial" w:hAnsi="Arial" w:cs="Arial"/>
                <w:kern w:val="24"/>
              </w:rPr>
              <w:t>iteratora</w:t>
            </w:r>
            <w:proofErr w:type="spellEnd"/>
            <w:r w:rsidRPr="005C369F">
              <w:rPr>
                <w:rFonts w:ascii="Arial" w:hAnsi="Arial" w:cs="Arial"/>
                <w:kern w:val="24"/>
              </w:rPr>
              <w:t xml:space="preserve"> (zmiennej „i”).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Proszę zwrócić uwagę na </w:t>
            </w:r>
            <w:proofErr w:type="spellStart"/>
            <w:r w:rsidRPr="005C369F">
              <w:rPr>
                <w:rFonts w:ascii="Arial" w:hAnsi="Arial" w:cs="Arial"/>
                <w:kern w:val="24"/>
              </w:rPr>
              <w:t>formuę</w:t>
            </w:r>
            <w:proofErr w:type="spellEnd"/>
            <w:r w:rsidRPr="005C369F">
              <w:rPr>
                <w:rFonts w:ascii="Arial" w:hAnsi="Arial" w:cs="Arial"/>
                <w:kern w:val="24"/>
              </w:rPr>
              <w:t xml:space="preserve"> </w:t>
            </w:r>
            <w:proofErr w:type="spellStart"/>
            <w:r w:rsidRPr="005C369F">
              <w:rPr>
                <w:rFonts w:ascii="Arial" w:hAnsi="Arial" w:cs="Arial"/>
                <w:kern w:val="24"/>
              </w:rPr>
              <w:t>suma+=x</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Co ona oznacza?</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Odp</w:t>
            </w:r>
            <w:proofErr w:type="spellEnd"/>
            <w:r w:rsidRPr="005C369F">
              <w:rPr>
                <w:rFonts w:ascii="Arial" w:hAnsi="Arial" w:cs="Arial"/>
                <w:kern w:val="24"/>
              </w:rPr>
              <w:t>: suma = suma + x;</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9</w:t>
            </w:r>
          </w:p>
        </w:tc>
        <w:tc>
          <w:tcPr>
            <w:tcW w:w="3827" w:type="dxa"/>
          </w:tcPr>
          <w:p w:rsidR="005C369F" w:rsidRDefault="005C369F" w:rsidP="00177301">
            <w:r>
              <w:object w:dxaOrig="7931" w:dyaOrig="5948">
                <v:shape id="_x0000_i1185" type="#_x0000_t75" style="width:178.5pt;height:133.5pt" o:ole="" o:bordertopcolor="this" o:borderleftcolor="this" o:borderbottomcolor="this" o:borderrightcolor="this">
                  <v:imagedata r:id="rId330" o:title=""/>
                  <w10:bordertop type="single" width="4" shadow="t"/>
                  <w10:borderleft type="single" width="4" shadow="t"/>
                  <w10:borderbottom type="single" width="4" shadow="t"/>
                  <w10:borderright type="single" width="4" shadow="t"/>
                </v:shape>
                <o:OLEObject Type="Embed" ProgID="PowerPoint.Slide.12" ShapeID="_x0000_i1185" DrawAspect="Content" ObjectID="_1425730837" r:id="rId33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Inny sposób deklarowania i inicjowania tablicy – przyda się tylko wówczas gdy wartości tablicy będą w programie stałe.</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10</w:t>
            </w:r>
          </w:p>
        </w:tc>
        <w:tc>
          <w:tcPr>
            <w:tcW w:w="3827" w:type="dxa"/>
          </w:tcPr>
          <w:p w:rsidR="005C369F" w:rsidRDefault="005C369F" w:rsidP="00177301">
            <w:r>
              <w:object w:dxaOrig="7931" w:dyaOrig="5948">
                <v:shape id="_x0000_i1186" type="#_x0000_t75" style="width:178.5pt;height:133.5pt" o:ole="" o:bordertopcolor="this" o:borderleftcolor="this" o:borderbottomcolor="this" o:borderrightcolor="this">
                  <v:imagedata r:id="rId332" o:title=""/>
                  <w10:bordertop type="single" width="4" shadow="t"/>
                  <w10:borderleft type="single" width="4" shadow="t"/>
                  <w10:borderbottom type="single" width="4" shadow="t"/>
                  <w10:borderright type="single" width="4" shadow="t"/>
                </v:shape>
                <o:OLEObject Type="Embed" ProgID="PowerPoint.Slide.12" ShapeID="_x0000_i1186" DrawAspect="Content" ObjectID="_1425730838" r:id="rId33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Łańcuch znaków String jest tablicą jednowymiarową zawierającą elementy typu znak (char).</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sprawdźcie jak będzie działał powyższy program.</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Odp. Jak się można spodziewać program wyświetli nazwisko „Kowalski”.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11</w:t>
            </w:r>
          </w:p>
        </w:tc>
        <w:tc>
          <w:tcPr>
            <w:tcW w:w="3827" w:type="dxa"/>
          </w:tcPr>
          <w:p w:rsidR="005C369F" w:rsidRDefault="005C369F" w:rsidP="00177301">
            <w:r>
              <w:object w:dxaOrig="7931" w:dyaOrig="5948">
                <v:shape id="_x0000_i1187" type="#_x0000_t75" style="width:178.5pt;height:133.5pt" o:ole="" o:bordertopcolor="this" o:borderleftcolor="this" o:borderbottomcolor="this" o:borderrightcolor="this">
                  <v:imagedata r:id="rId334" o:title=""/>
                  <w10:bordertop type="single" width="4" shadow="t"/>
                  <w10:borderleft type="single" width="4" shadow="t"/>
                  <w10:borderbottom type="single" width="4" shadow="t"/>
                  <w10:borderright type="single" width="4" shadow="t"/>
                </v:shape>
                <o:OLEObject Type="Embed" ProgID="PowerPoint.Slide.12" ShapeID="_x0000_i1187" DrawAspect="Content" ObjectID="_1425730839" r:id="rId33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Typ String jest specyficznym typem tablicowym i posiada metody do wykonywania operacji na znakach. Metoda </w:t>
            </w:r>
            <w:proofErr w:type="spellStart"/>
            <w:r w:rsidRPr="005C369F">
              <w:rPr>
                <w:rFonts w:ascii="Arial" w:hAnsi="Arial" w:cs="Arial"/>
                <w:kern w:val="24"/>
              </w:rPr>
              <w:t>length</w:t>
            </w:r>
            <w:proofErr w:type="spellEnd"/>
            <w:r w:rsidRPr="005C369F">
              <w:rPr>
                <w:rFonts w:ascii="Arial" w:hAnsi="Arial" w:cs="Arial"/>
                <w:kern w:val="24"/>
              </w:rPr>
              <w:t>() zwraca długość napisu zapamiętanego w zmiennej.</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Typ tablicowy posiada licznik .</w:t>
            </w:r>
            <w:proofErr w:type="spellStart"/>
            <w:r w:rsidRPr="005C369F">
              <w:rPr>
                <w:rFonts w:ascii="Arial" w:hAnsi="Arial" w:cs="Arial"/>
                <w:kern w:val="24"/>
              </w:rPr>
              <w:t>length</w:t>
            </w:r>
            <w:proofErr w:type="spellEnd"/>
            <w:r w:rsidRPr="005C369F">
              <w:rPr>
                <w:rFonts w:ascii="Arial" w:hAnsi="Arial" w:cs="Arial"/>
                <w:kern w:val="24"/>
              </w:rPr>
              <w:t xml:space="preserve"> który zwraca liczbę elementów w tablicy </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12</w:t>
            </w:r>
          </w:p>
        </w:tc>
        <w:tc>
          <w:tcPr>
            <w:tcW w:w="3827" w:type="dxa"/>
          </w:tcPr>
          <w:p w:rsidR="005C369F" w:rsidRDefault="005C369F" w:rsidP="00177301">
            <w:r>
              <w:object w:dxaOrig="7931" w:dyaOrig="5948">
                <v:shape id="_x0000_i1188" type="#_x0000_t75" style="width:178.5pt;height:133.5pt" o:ole="" o:bordertopcolor="this" o:borderleftcolor="this" o:borderbottomcolor="this" o:borderrightcolor="this">
                  <v:imagedata r:id="rId336" o:title=""/>
                  <w10:bordertop type="single" width="4" shadow="t"/>
                  <w10:borderleft type="single" width="4" shadow="t"/>
                  <w10:borderbottom type="single" width="4" shadow="t"/>
                  <w10:borderright type="single" width="4" shadow="t"/>
                </v:shape>
                <o:OLEObject Type="Embed" ProgID="PowerPoint.Slide.12" ShapeID="_x0000_i1188" DrawAspect="Content" ObjectID="_1425730840" r:id="rId33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Rozważmy tablicę dwuwymiarową 8x4</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 będzie wyglądała deklaracja takiej tablicy?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13</w:t>
            </w:r>
          </w:p>
        </w:tc>
        <w:tc>
          <w:tcPr>
            <w:tcW w:w="3827" w:type="dxa"/>
          </w:tcPr>
          <w:p w:rsidR="005C369F" w:rsidRDefault="005C369F" w:rsidP="00177301">
            <w:r>
              <w:object w:dxaOrig="7931" w:dyaOrig="5948">
                <v:shape id="_x0000_i1189" type="#_x0000_t75" style="width:178.5pt;height:133.5pt" o:ole="" o:bordertopcolor="this" o:borderleftcolor="this" o:borderbottomcolor="this" o:borderrightcolor="this">
                  <v:imagedata r:id="rId338" o:title=""/>
                  <w10:bordertop type="single" width="4" shadow="t"/>
                  <w10:borderleft type="single" width="4" shadow="t"/>
                  <w10:borderbottom type="single" width="4" shadow="t"/>
                  <w10:borderright type="single" width="4" shadow="t"/>
                </v:shape>
                <o:OLEObject Type="Embed" ProgID="PowerPoint.Slide.12" ShapeID="_x0000_i1189" DrawAspect="Content" ObjectID="_1425730841" r:id="rId33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 zadeklarować tablicę trójwymiarową 8x4x3?</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14</w:t>
            </w:r>
          </w:p>
        </w:tc>
        <w:tc>
          <w:tcPr>
            <w:tcW w:w="3827" w:type="dxa"/>
          </w:tcPr>
          <w:p w:rsidR="005C369F" w:rsidRDefault="005C369F" w:rsidP="00177301">
            <w:r>
              <w:object w:dxaOrig="7931" w:dyaOrig="5948">
                <v:shape id="_x0000_i1190" type="#_x0000_t75" style="width:178.5pt;height:133.5pt" o:ole="" o:bordertopcolor="this" o:borderleftcolor="this" o:borderbottomcolor="this" o:borderrightcolor="this">
                  <v:imagedata r:id="rId340" o:title=""/>
                  <w10:bordertop type="single" width="4" shadow="t"/>
                  <w10:borderleft type="single" width="4" shadow="t"/>
                  <w10:borderbottom type="single" width="4" shadow="t"/>
                  <w10:borderright type="single" width="4" shadow="t"/>
                </v:shape>
                <o:OLEObject Type="Embed" ProgID="PowerPoint.Slide.12" ShapeID="_x0000_i1190" DrawAspect="Content" ObjectID="_1425730842" r:id="rId34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Sugestia: wykorzystać 2x pętle for dla wszystkich elementów tablicy w wymiarze x i y (8,4)</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Kto poda pierwszy wynik sumy?</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Odp</w:t>
            </w:r>
            <w:proofErr w:type="spellEnd"/>
            <w:r w:rsidRPr="005C369F">
              <w:rPr>
                <w:rFonts w:ascii="Arial" w:hAnsi="Arial" w:cs="Arial"/>
                <w:kern w:val="24"/>
              </w:rPr>
              <w:t>: 168</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15</w:t>
            </w:r>
          </w:p>
        </w:tc>
        <w:tc>
          <w:tcPr>
            <w:tcW w:w="3827" w:type="dxa"/>
          </w:tcPr>
          <w:p w:rsidR="005C369F" w:rsidRDefault="005C369F" w:rsidP="00177301">
            <w:r>
              <w:object w:dxaOrig="7931" w:dyaOrig="5948">
                <v:shape id="_x0000_i1191" type="#_x0000_t75" style="width:178.5pt;height:133.5pt" o:ole="" o:bordertopcolor="this" o:borderleftcolor="this" o:borderbottomcolor="this" o:borderrightcolor="this">
                  <v:imagedata r:id="rId342" o:title=""/>
                  <w10:bordertop type="single" width="4" shadow="t"/>
                  <w10:borderleft type="single" width="4" shadow="t"/>
                  <w10:borderbottom type="single" width="4" shadow="t"/>
                  <w10:borderright type="single" width="4" shadow="t"/>
                </v:shape>
                <o:OLEObject Type="Embed" ProgID="PowerPoint.Slide.12" ShapeID="_x0000_i1191" DrawAspect="Content" ObjectID="_1425730843" r:id="rId343"/>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rozwiązaniu zadania jest błąd.</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Kto wskaże w którym miejscu, na czym błąd polega i co stałoby się przy uruchomieniu tego programu.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Należy bardzo uważać żeby nie pomylić kolejności </w:t>
            </w:r>
            <w:proofErr w:type="spellStart"/>
            <w:r w:rsidRPr="005C369F">
              <w:rPr>
                <w:rFonts w:ascii="Arial" w:hAnsi="Arial" w:cs="Arial"/>
                <w:kern w:val="24"/>
              </w:rPr>
              <w:t>iteratorów</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16</w:t>
            </w:r>
          </w:p>
        </w:tc>
        <w:tc>
          <w:tcPr>
            <w:tcW w:w="3827" w:type="dxa"/>
          </w:tcPr>
          <w:p w:rsidR="005C369F" w:rsidRDefault="005C369F" w:rsidP="00177301">
            <w:r>
              <w:object w:dxaOrig="7931" w:dyaOrig="5948">
                <v:shape id="_x0000_i1192" type="#_x0000_t75" style="width:178.5pt;height:133.5pt" o:ole="" o:bordertopcolor="this" o:borderleftcolor="this" o:borderbottomcolor="this" o:borderrightcolor="this">
                  <v:imagedata r:id="rId344" o:title=""/>
                  <w10:bordertop type="single" width="4" shadow="t"/>
                  <w10:borderleft type="single" width="4" shadow="t"/>
                  <w10:borderbottom type="single" width="4" shadow="t"/>
                  <w10:borderright type="single" width="4" shadow="t"/>
                </v:shape>
                <o:OLEObject Type="Embed" ProgID="PowerPoint.Slide.12" ShapeID="_x0000_i1192" DrawAspect="Content" ObjectID="_1425730844" r:id="rId34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Zarządzanie tablicami z przykładów jest na dłuższą metę dość uciążliwe.</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Wady:</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Musimy pilnować zakresów,</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Musimy deklarować typy obiektów,</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Aby wyszukać dany element musimy napisać parę linii kodu,</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w:t>
            </w:r>
          </w:p>
          <w:p w:rsidR="005C369F" w:rsidRPr="005C369F" w:rsidRDefault="005C369F" w:rsidP="00177301">
            <w:pPr>
              <w:autoSpaceDE w:val="0"/>
              <w:autoSpaceDN w:val="0"/>
              <w:adjustRightInd w:val="0"/>
              <w:spacing w:after="0" w:line="240" w:lineRule="auto"/>
              <w:ind w:left="450" w:hanging="450"/>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celu wyeliminowania tych ale również innych wad środowisko programistów przygotowało sobie specjalne narzędzia. Są to struktury pozwalające na łatwe zarządzanie danymi.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17</w:t>
            </w:r>
          </w:p>
        </w:tc>
        <w:tc>
          <w:tcPr>
            <w:tcW w:w="3827" w:type="dxa"/>
          </w:tcPr>
          <w:p w:rsidR="005C369F" w:rsidRDefault="005C369F" w:rsidP="00177301">
            <w:r>
              <w:object w:dxaOrig="7931" w:dyaOrig="5948">
                <v:shape id="_x0000_i1193" type="#_x0000_t75" style="width:178.5pt;height:133.5pt" o:ole="" o:bordertopcolor="this" o:borderleftcolor="this" o:borderbottomcolor="this" o:borderrightcolor="this">
                  <v:imagedata r:id="rId346" o:title=""/>
                  <w10:bordertop type="single" width="4" shadow="t"/>
                  <w10:borderleft type="single" width="4" shadow="t"/>
                  <w10:borderbottom type="single" width="4" shadow="t"/>
                  <w10:borderright type="single" width="4" shadow="t"/>
                </v:shape>
                <o:OLEObject Type="Embed" ProgID="PowerPoint.Slide.12" ShapeID="_x0000_i1193" DrawAspect="Content" ObjectID="_1425730845" r:id="rId347"/>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Zarządzanie tablicami z przykładów jest na dłuższą metę dość uciążliwe.</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Wady:</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Musimy pilnować zakresów,</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Musimy deklarować typy obiektów,</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Aby wyszukać dany element musimy napisać parę linii kodu,</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w:t>
            </w:r>
          </w:p>
          <w:p w:rsidR="005C369F" w:rsidRPr="005C369F" w:rsidRDefault="005C369F" w:rsidP="00177301">
            <w:pPr>
              <w:autoSpaceDE w:val="0"/>
              <w:autoSpaceDN w:val="0"/>
              <w:adjustRightInd w:val="0"/>
              <w:spacing w:after="0" w:line="240" w:lineRule="auto"/>
              <w:ind w:left="450" w:hanging="450"/>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celu wyeliminowania tych ale również innych wad środowisko programistów przygotowało sobie specjalne narzędzia. Są to struktury pozwalające na łatwe zarządzanie danymi.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18</w:t>
            </w:r>
          </w:p>
        </w:tc>
        <w:tc>
          <w:tcPr>
            <w:tcW w:w="3827" w:type="dxa"/>
          </w:tcPr>
          <w:p w:rsidR="005C369F" w:rsidRDefault="005C369F" w:rsidP="00177301">
            <w:r>
              <w:object w:dxaOrig="7931" w:dyaOrig="5948">
                <v:shape id="_x0000_i1194" type="#_x0000_t75" style="width:178.5pt;height:133.5pt" o:ole="" o:bordertopcolor="this" o:borderleftcolor="this" o:borderbottomcolor="this" o:borderrightcolor="this">
                  <v:imagedata r:id="rId348" o:title=""/>
                  <w10:bordertop type="single" width="4" shadow="t"/>
                  <w10:borderleft type="single" width="4" shadow="t"/>
                  <w10:borderbottom type="single" width="4" shadow="t"/>
                  <w10:borderright type="single" width="4" shadow="t"/>
                </v:shape>
                <o:OLEObject Type="Embed" ProgID="PowerPoint.Slide.12" ShapeID="_x0000_i1194" DrawAspect="Content" ObjectID="_1425730846" r:id="rId349"/>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Pierwsza uwaga do przykładu – należy wykorzystać bibliotekę narzędzi </w:t>
            </w:r>
            <w:proofErr w:type="spellStart"/>
            <w:r w:rsidRPr="005C369F">
              <w:rPr>
                <w:rFonts w:ascii="Arial" w:hAnsi="Arial" w:cs="Arial"/>
                <w:kern w:val="24"/>
              </w:rPr>
              <w:t>java.util</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Dla uproszczenia dodamy wszystkie narzędzia w domenie </w:t>
            </w:r>
            <w:proofErr w:type="spellStart"/>
            <w:r w:rsidRPr="005C369F">
              <w:rPr>
                <w:rFonts w:ascii="Arial" w:hAnsi="Arial" w:cs="Arial"/>
                <w:kern w:val="24"/>
              </w:rPr>
              <w:t>util</w:t>
            </w:r>
            <w:proofErr w:type="spellEnd"/>
            <w:r w:rsidRPr="005C369F">
              <w:rPr>
                <w:rFonts w:ascii="Arial" w:hAnsi="Arial" w:cs="Arial"/>
                <w:kern w:val="24"/>
              </w:rPr>
              <w:t xml:space="preserve"> poprzez instrukcję</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r w:rsidRPr="005C369F">
              <w:rPr>
                <w:rFonts w:ascii="Consolas" w:hAnsi="Consolas" w:cs="Consolas"/>
                <w:b/>
                <w:bCs/>
                <w:color w:val="7F0055"/>
                <w:kern w:val="24"/>
              </w:rPr>
              <w:t>import</w:t>
            </w:r>
            <w:r w:rsidRPr="005C369F">
              <w:rPr>
                <w:rFonts w:ascii="Consolas" w:hAnsi="Consolas" w:cs="Consolas"/>
                <w:b/>
                <w:bCs/>
                <w:color w:val="000000"/>
                <w:kern w:val="24"/>
              </w:rPr>
              <w:t xml:space="preserve"> </w:t>
            </w:r>
            <w:proofErr w:type="spellStart"/>
            <w:r w:rsidRPr="005C369F">
              <w:rPr>
                <w:rFonts w:ascii="Consolas" w:hAnsi="Consolas" w:cs="Consolas"/>
                <w:b/>
                <w:bCs/>
                <w:color w:val="000000"/>
                <w:kern w:val="24"/>
              </w:rPr>
              <w:t>java.util</w:t>
            </w:r>
            <w:proofErr w:type="spellEnd"/>
            <w:r w:rsidRPr="005C369F">
              <w:rPr>
                <w:rFonts w:ascii="Consolas" w:hAnsi="Consolas" w:cs="Consolas"/>
                <w:b/>
                <w:bCs/>
                <w:color w:val="000000"/>
                <w:kern w:val="24"/>
              </w:rPr>
              <w:t>.*;</w:t>
            </w:r>
            <w:r w:rsidRPr="005C369F">
              <w:rPr>
                <w:rFonts w:ascii="Consolas" w:hAnsi="Consolas" w:cs="Consolas"/>
                <w:color w:val="000000"/>
                <w:kern w:val="24"/>
              </w:rPr>
              <w:t xml:space="preserve"> - gwiazdka oznacza że wszystkie biblioteki w danej bibliotece będą dołączone do programu.</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r w:rsidRPr="005C369F">
              <w:rPr>
                <w:rFonts w:ascii="Consolas" w:hAnsi="Consolas" w:cs="Consolas"/>
                <w:color w:val="000000"/>
                <w:kern w:val="24"/>
              </w:rPr>
              <w:t>Alternatywnie można dodać następujące linie:</w:t>
            </w:r>
          </w:p>
          <w:p w:rsidR="005C369F" w:rsidRPr="005C369F" w:rsidRDefault="005C369F" w:rsidP="00177301">
            <w:pPr>
              <w:autoSpaceDE w:val="0"/>
              <w:autoSpaceDN w:val="0"/>
              <w:adjustRightInd w:val="0"/>
              <w:spacing w:after="0" w:line="240" w:lineRule="auto"/>
              <w:rPr>
                <w:rFonts w:ascii="Arial" w:hAnsi="Arial" w:cs="Arial"/>
                <w:b/>
                <w:bCs/>
                <w:kern w:val="24"/>
                <w:lang w:val="en-US"/>
              </w:rPr>
            </w:pPr>
            <w:r w:rsidRPr="005C369F">
              <w:rPr>
                <w:rFonts w:ascii="Arial" w:hAnsi="Arial" w:cs="Arial"/>
                <w:b/>
                <w:bCs/>
                <w:kern w:val="24"/>
                <w:lang w:val="en-US"/>
              </w:rPr>
              <w:t xml:space="preserve">import </w:t>
            </w:r>
            <w:proofErr w:type="spellStart"/>
            <w:r w:rsidRPr="005C369F">
              <w:rPr>
                <w:rFonts w:ascii="Arial" w:hAnsi="Arial" w:cs="Arial"/>
                <w:b/>
                <w:bCs/>
                <w:kern w:val="24"/>
                <w:lang w:val="en-US"/>
              </w:rPr>
              <w:t>java.util.ArrayList</w:t>
            </w:r>
            <w:proofErr w:type="spellEnd"/>
            <w:r w:rsidRPr="005C369F">
              <w:rPr>
                <w:rFonts w:ascii="Arial" w:hAnsi="Arial" w:cs="Arial"/>
                <w:b/>
                <w:bCs/>
                <w:kern w:val="24"/>
                <w:lang w:val="en-US"/>
              </w:rPr>
              <w:t>;</w:t>
            </w:r>
          </w:p>
          <w:p w:rsidR="005C369F" w:rsidRPr="005C369F" w:rsidRDefault="005C369F" w:rsidP="00177301">
            <w:pPr>
              <w:autoSpaceDE w:val="0"/>
              <w:autoSpaceDN w:val="0"/>
              <w:adjustRightInd w:val="0"/>
              <w:spacing w:after="0" w:line="240" w:lineRule="auto"/>
              <w:rPr>
                <w:rFonts w:ascii="Arial" w:hAnsi="Arial" w:cs="Arial"/>
                <w:b/>
                <w:bCs/>
                <w:kern w:val="24"/>
                <w:lang w:val="en-US"/>
              </w:rPr>
            </w:pPr>
            <w:r w:rsidRPr="005C369F">
              <w:rPr>
                <w:rFonts w:ascii="Arial" w:hAnsi="Arial" w:cs="Arial"/>
                <w:b/>
                <w:bCs/>
                <w:kern w:val="24"/>
                <w:lang w:val="en-US"/>
              </w:rPr>
              <w:t xml:space="preserve">import </w:t>
            </w:r>
            <w:proofErr w:type="spellStart"/>
            <w:r w:rsidRPr="005C369F">
              <w:rPr>
                <w:rFonts w:ascii="Arial" w:hAnsi="Arial" w:cs="Arial"/>
                <w:b/>
                <w:bCs/>
                <w:kern w:val="24"/>
                <w:lang w:val="en-US"/>
              </w:rPr>
              <w:t>java.util.List</w:t>
            </w:r>
            <w:proofErr w:type="spellEnd"/>
            <w:r w:rsidRPr="005C369F">
              <w:rPr>
                <w:rFonts w:ascii="Arial" w:hAnsi="Arial" w:cs="Arial"/>
                <w:b/>
                <w:bCs/>
                <w:kern w:val="24"/>
                <w:lang w:val="en-US"/>
              </w:rPr>
              <w:t>;</w:t>
            </w:r>
          </w:p>
          <w:p w:rsidR="005C369F" w:rsidRPr="005C369F" w:rsidRDefault="005C369F" w:rsidP="00177301">
            <w:pPr>
              <w:autoSpaceDE w:val="0"/>
              <w:autoSpaceDN w:val="0"/>
              <w:adjustRightInd w:val="0"/>
              <w:spacing w:after="0" w:line="240" w:lineRule="auto"/>
              <w:rPr>
                <w:rFonts w:ascii="Arial" w:hAnsi="Arial" w:cs="Arial"/>
                <w:b/>
                <w:bCs/>
                <w:kern w:val="24"/>
              </w:rPr>
            </w:pPr>
            <w:r w:rsidRPr="005C369F">
              <w:rPr>
                <w:rFonts w:ascii="Arial" w:hAnsi="Arial" w:cs="Arial"/>
                <w:b/>
                <w:bCs/>
                <w:kern w:val="24"/>
              </w:rPr>
              <w:t xml:space="preserve">import </w:t>
            </w:r>
            <w:proofErr w:type="spellStart"/>
            <w:r w:rsidRPr="005C369F">
              <w:rPr>
                <w:rFonts w:ascii="Arial" w:hAnsi="Arial" w:cs="Arial"/>
                <w:b/>
                <w:bCs/>
                <w:kern w:val="24"/>
              </w:rPr>
              <w:t>java.util.Iterator</w:t>
            </w:r>
            <w:proofErr w:type="spellEnd"/>
            <w:r w:rsidRPr="005C369F">
              <w:rPr>
                <w:rFonts w:ascii="Arial" w:hAnsi="Arial" w:cs="Arial"/>
                <w:b/>
                <w:bCs/>
                <w:kern w:val="24"/>
              </w:rPr>
              <w:t>;</w:t>
            </w:r>
          </w:p>
          <w:p w:rsidR="005C369F" w:rsidRPr="005C369F" w:rsidRDefault="005C369F" w:rsidP="00177301">
            <w:pPr>
              <w:autoSpaceDE w:val="0"/>
              <w:autoSpaceDN w:val="0"/>
              <w:adjustRightInd w:val="0"/>
              <w:spacing w:after="0" w:line="240" w:lineRule="auto"/>
              <w:rPr>
                <w:rFonts w:ascii="Arial" w:hAnsi="Arial" w:cs="Arial"/>
                <w:b/>
                <w:bCs/>
                <w:kern w:val="24"/>
              </w:rPr>
            </w:pPr>
          </w:p>
          <w:p w:rsidR="005C369F" w:rsidRPr="005C369F" w:rsidRDefault="005C369F" w:rsidP="00177301">
            <w:pPr>
              <w:autoSpaceDE w:val="0"/>
              <w:autoSpaceDN w:val="0"/>
              <w:adjustRightInd w:val="0"/>
              <w:spacing w:after="0" w:line="240" w:lineRule="auto"/>
              <w:rPr>
                <w:rFonts w:ascii="Consolas" w:hAnsi="Consolas" w:cs="Consolas"/>
                <w:b/>
                <w:bCs/>
                <w:color w:val="000000"/>
                <w:kern w:val="24"/>
                <w:u w:val="single"/>
              </w:rPr>
            </w:pPr>
            <w:r w:rsidRPr="005C369F">
              <w:rPr>
                <w:rFonts w:ascii="Arial" w:hAnsi="Arial" w:cs="Arial"/>
                <w:kern w:val="24"/>
              </w:rPr>
              <w:t xml:space="preserve">Deklaracja listy o nazwie „l” jest </w:t>
            </w:r>
            <w:proofErr w:type="spellStart"/>
            <w:r w:rsidRPr="005C369F">
              <w:rPr>
                <w:rFonts w:ascii="Arial" w:hAnsi="Arial" w:cs="Arial"/>
                <w:kern w:val="24"/>
              </w:rPr>
              <w:t>prosta:</w:t>
            </w:r>
            <w:r w:rsidRPr="005C369F">
              <w:rPr>
                <w:rFonts w:ascii="Consolas" w:hAnsi="Consolas" w:cs="Consolas"/>
                <w:b/>
                <w:bCs/>
                <w:color w:val="000000"/>
                <w:kern w:val="24"/>
                <w:u w:val="single"/>
              </w:rPr>
              <w:t>List</w:t>
            </w:r>
            <w:proofErr w:type="spellEnd"/>
            <w:r w:rsidRPr="005C369F">
              <w:rPr>
                <w:rFonts w:ascii="Consolas" w:hAnsi="Consolas" w:cs="Consolas"/>
                <w:b/>
                <w:bCs/>
                <w:color w:val="000000"/>
                <w:kern w:val="24"/>
                <w:u w:val="single"/>
              </w:rPr>
              <w:t xml:space="preserve"> l </w:t>
            </w:r>
            <w:r w:rsidRPr="005C369F">
              <w:rPr>
                <w:rFonts w:ascii="Consolas" w:hAnsi="Consolas" w:cs="Consolas"/>
                <w:color w:val="000000"/>
                <w:kern w:val="24"/>
                <w:u w:val="single"/>
              </w:rPr>
              <w:t xml:space="preserve">= </w:t>
            </w:r>
            <w:proofErr w:type="spellStart"/>
            <w:r w:rsidRPr="005C369F">
              <w:rPr>
                <w:rFonts w:ascii="Consolas" w:hAnsi="Consolas" w:cs="Consolas"/>
                <w:b/>
                <w:bCs/>
                <w:color w:val="7F0055"/>
                <w:kern w:val="24"/>
                <w:u w:val="single"/>
              </w:rPr>
              <w:t>new</w:t>
            </w:r>
            <w:proofErr w:type="spellEnd"/>
            <w:r w:rsidRPr="005C369F">
              <w:rPr>
                <w:rFonts w:ascii="Consolas" w:hAnsi="Consolas" w:cs="Consolas"/>
                <w:b/>
                <w:bCs/>
                <w:color w:val="000000"/>
                <w:kern w:val="24"/>
                <w:u w:val="single"/>
              </w:rPr>
              <w:t xml:space="preserve"> </w:t>
            </w:r>
            <w:proofErr w:type="spellStart"/>
            <w:r w:rsidRPr="005C369F">
              <w:rPr>
                <w:rFonts w:ascii="Consolas" w:hAnsi="Consolas" w:cs="Consolas"/>
                <w:b/>
                <w:bCs/>
                <w:color w:val="000000"/>
                <w:kern w:val="24"/>
                <w:u w:val="single"/>
              </w:rPr>
              <w:t>ArrayList</w:t>
            </w:r>
            <w:proofErr w:type="spellEnd"/>
            <w:r w:rsidRPr="005C369F">
              <w:rPr>
                <w:rFonts w:ascii="Consolas" w:hAnsi="Consolas" w:cs="Consolas"/>
                <w:b/>
                <w:bCs/>
                <w:color w:val="000000"/>
                <w:kern w:val="24"/>
                <w:u w:val="single"/>
              </w:rPr>
              <w:t>();</w:t>
            </w:r>
          </w:p>
          <w:p w:rsidR="005C369F" w:rsidRPr="005C369F" w:rsidRDefault="005C369F" w:rsidP="00177301">
            <w:pPr>
              <w:autoSpaceDE w:val="0"/>
              <w:autoSpaceDN w:val="0"/>
              <w:adjustRightInd w:val="0"/>
              <w:spacing w:after="0" w:line="240" w:lineRule="auto"/>
              <w:rPr>
                <w:rFonts w:ascii="Consolas" w:hAnsi="Consolas" w:cs="Consolas"/>
                <w:color w:val="3F7F5F"/>
                <w:kern w:val="24"/>
                <w:u w:val="single"/>
              </w:rPr>
            </w:pPr>
            <w:r w:rsidRPr="005C369F">
              <w:rPr>
                <w:rFonts w:ascii="Consolas" w:hAnsi="Consolas" w:cs="Consolas"/>
                <w:color w:val="000000"/>
                <w:kern w:val="24"/>
                <w:u w:val="single"/>
              </w:rPr>
              <w:t>Warto zauważyć że nie deklarowaliśmy typu tablicy.</w:t>
            </w:r>
          </w:p>
          <w:p w:rsidR="005C369F" w:rsidRPr="005C369F" w:rsidRDefault="005C369F" w:rsidP="00177301">
            <w:pPr>
              <w:autoSpaceDE w:val="0"/>
              <w:autoSpaceDN w:val="0"/>
              <w:adjustRightInd w:val="0"/>
              <w:spacing w:after="0" w:line="240" w:lineRule="auto"/>
              <w:rPr>
                <w:rFonts w:ascii="Consolas" w:hAnsi="Consolas" w:cs="Consolas"/>
                <w:b/>
                <w:bCs/>
                <w:color w:val="3F7F5F"/>
                <w:kern w:val="24"/>
                <w:u w:val="single"/>
              </w:rPr>
            </w:pPr>
          </w:p>
          <w:p w:rsidR="005C369F" w:rsidRPr="005C369F" w:rsidRDefault="005C369F" w:rsidP="00177301">
            <w:pPr>
              <w:autoSpaceDE w:val="0"/>
              <w:autoSpaceDN w:val="0"/>
              <w:adjustRightInd w:val="0"/>
              <w:spacing w:after="0" w:line="240" w:lineRule="auto"/>
              <w:rPr>
                <w:rFonts w:ascii="Consolas" w:hAnsi="Consolas" w:cs="Consolas"/>
                <w:color w:val="3F7F5F"/>
                <w:kern w:val="24"/>
              </w:rPr>
            </w:pPr>
            <w:r w:rsidRPr="005C369F">
              <w:rPr>
                <w:rFonts w:ascii="Consolas" w:hAnsi="Consolas" w:cs="Consolas"/>
                <w:color w:val="3F7F5F"/>
                <w:kern w:val="24"/>
              </w:rPr>
              <w:t xml:space="preserve">Następnie dodawane są </w:t>
            </w:r>
            <w:r w:rsidRPr="005C369F">
              <w:rPr>
                <w:rFonts w:ascii="Consolas" w:hAnsi="Consolas" w:cs="Consolas"/>
                <w:b/>
                <w:bCs/>
                <w:color w:val="3F7F5F"/>
                <w:kern w:val="24"/>
              </w:rPr>
              <w:t>obiekty</w:t>
            </w:r>
            <w:r w:rsidRPr="005C369F">
              <w:rPr>
                <w:rFonts w:ascii="Consolas" w:hAnsi="Consolas" w:cs="Consolas"/>
                <w:color w:val="3F7F5F"/>
                <w:kern w:val="24"/>
              </w:rPr>
              <w:t xml:space="preserve"> do listy (10 elementów). Aby powołać obiekt stosujemy instrukcję </w:t>
            </w:r>
            <w:proofErr w:type="spellStart"/>
            <w:r w:rsidRPr="005C369F">
              <w:rPr>
                <w:rFonts w:ascii="Consolas" w:hAnsi="Consolas" w:cs="Consolas"/>
                <w:color w:val="3F7F5F"/>
                <w:kern w:val="24"/>
              </w:rPr>
              <w:t>new</w:t>
            </w:r>
            <w:proofErr w:type="spellEnd"/>
            <w:r w:rsidRPr="005C369F">
              <w:rPr>
                <w:rFonts w:ascii="Consolas" w:hAnsi="Consolas" w:cs="Consolas"/>
                <w:color w:val="3F7F5F"/>
                <w:kern w:val="24"/>
              </w:rPr>
              <w:t xml:space="preserve"> </w:t>
            </w:r>
            <w:proofErr w:type="spellStart"/>
            <w:r w:rsidRPr="005C369F">
              <w:rPr>
                <w:rFonts w:ascii="Consolas" w:hAnsi="Consolas" w:cs="Consolas"/>
                <w:color w:val="3F7F5F"/>
                <w:kern w:val="24"/>
              </w:rPr>
              <w:t>Integer</w:t>
            </w:r>
            <w:proofErr w:type="spellEnd"/>
            <w:r w:rsidRPr="005C369F">
              <w:rPr>
                <w:rFonts w:ascii="Consolas" w:hAnsi="Consolas" w:cs="Consolas"/>
                <w:color w:val="3F7F5F"/>
                <w:kern w:val="24"/>
              </w:rPr>
              <w:t xml:space="preserve">(&lt;wartość&gt;) – nowy obiekt typu </w:t>
            </w:r>
            <w:proofErr w:type="spellStart"/>
            <w:r w:rsidRPr="005C369F">
              <w:rPr>
                <w:rFonts w:ascii="Consolas" w:hAnsi="Consolas" w:cs="Consolas"/>
                <w:color w:val="3F7F5F"/>
                <w:kern w:val="24"/>
              </w:rPr>
              <w:t>Integer</w:t>
            </w:r>
            <w:proofErr w:type="spellEnd"/>
            <w:r w:rsidRPr="005C369F">
              <w:rPr>
                <w:rFonts w:ascii="Consolas" w:hAnsi="Consolas" w:cs="Consolas"/>
                <w:color w:val="3F7F5F"/>
                <w:kern w:val="24"/>
              </w:rPr>
              <w:t>.</w:t>
            </w:r>
          </w:p>
          <w:p w:rsidR="005C369F" w:rsidRPr="005C369F" w:rsidRDefault="005C369F" w:rsidP="00177301">
            <w:pPr>
              <w:autoSpaceDE w:val="0"/>
              <w:autoSpaceDN w:val="0"/>
              <w:adjustRightInd w:val="0"/>
              <w:spacing w:after="0" w:line="240" w:lineRule="auto"/>
              <w:rPr>
                <w:rFonts w:ascii="Consolas" w:hAnsi="Consolas" w:cs="Consolas"/>
                <w:color w:val="3F7F5F"/>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r w:rsidRPr="005C369F">
              <w:rPr>
                <w:rFonts w:ascii="Consolas" w:hAnsi="Consolas" w:cs="Consolas"/>
                <w:color w:val="3F7F5F"/>
                <w:kern w:val="24"/>
              </w:rPr>
              <w:t xml:space="preserve">Aby wyświetlić wszystkie elementy z listy należy powołać </w:t>
            </w:r>
            <w:proofErr w:type="spellStart"/>
            <w:r w:rsidRPr="005C369F">
              <w:rPr>
                <w:rFonts w:ascii="Consolas" w:hAnsi="Consolas" w:cs="Consolas"/>
                <w:color w:val="3F7F5F"/>
                <w:kern w:val="24"/>
              </w:rPr>
              <w:t>iterator</w:t>
            </w:r>
            <w:proofErr w:type="spellEnd"/>
            <w:r w:rsidRPr="005C369F">
              <w:rPr>
                <w:rFonts w:ascii="Consolas" w:hAnsi="Consolas" w:cs="Consolas"/>
                <w:color w:val="3F7F5F"/>
                <w:kern w:val="24"/>
              </w:rPr>
              <w:t>.</w:t>
            </w:r>
            <w:r w:rsidRPr="005C369F">
              <w:rPr>
                <w:rFonts w:ascii="Consolas" w:hAnsi="Consolas" w:cs="Consolas"/>
                <w:color w:val="000000"/>
                <w:kern w:val="24"/>
              </w:rPr>
              <w:t xml:space="preserve"> Jest to obiekt pozwalający na dostęp do kolejnych elementów listy.</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Consolas" w:hAnsi="Consolas" w:cs="Consolas"/>
                <w:color w:val="3F7F5F"/>
                <w:kern w:val="24"/>
              </w:rPr>
            </w:pPr>
            <w:r w:rsidRPr="005C369F">
              <w:rPr>
                <w:rFonts w:ascii="Consolas" w:hAnsi="Consolas" w:cs="Consolas"/>
                <w:color w:val="000000"/>
                <w:kern w:val="24"/>
              </w:rPr>
              <w:t xml:space="preserve">Zastosowano pętlę </w:t>
            </w:r>
            <w:proofErr w:type="spellStart"/>
            <w:r w:rsidRPr="005C369F">
              <w:rPr>
                <w:rFonts w:ascii="Consolas" w:hAnsi="Consolas" w:cs="Consolas"/>
                <w:color w:val="000000"/>
                <w:kern w:val="24"/>
              </w:rPr>
              <w:t>while</w:t>
            </w:r>
            <w:proofErr w:type="spellEnd"/>
            <w:r w:rsidRPr="005C369F">
              <w:rPr>
                <w:rFonts w:ascii="Consolas" w:hAnsi="Consolas" w:cs="Consolas"/>
                <w:color w:val="000000"/>
                <w:kern w:val="24"/>
              </w:rPr>
              <w:t xml:space="preserve"> której sprawdza czy jest na </w:t>
            </w:r>
            <w:proofErr w:type="spellStart"/>
            <w:r w:rsidRPr="005C369F">
              <w:rPr>
                <w:rFonts w:ascii="Consolas" w:hAnsi="Consolas" w:cs="Consolas"/>
                <w:color w:val="000000"/>
                <w:kern w:val="24"/>
              </w:rPr>
              <w:t>iteratorze</w:t>
            </w:r>
            <w:proofErr w:type="spellEnd"/>
            <w:r w:rsidRPr="005C369F">
              <w:rPr>
                <w:rFonts w:ascii="Consolas" w:hAnsi="Consolas" w:cs="Consolas"/>
                <w:color w:val="000000"/>
                <w:kern w:val="24"/>
              </w:rPr>
              <w:t xml:space="preserve"> kolejny element. Jeśli tak instrukcja </w:t>
            </w:r>
            <w:proofErr w:type="spellStart"/>
            <w:r w:rsidRPr="005C369F">
              <w:rPr>
                <w:rFonts w:ascii="Consolas" w:hAnsi="Consolas" w:cs="Consolas"/>
                <w:color w:val="000000"/>
                <w:kern w:val="24"/>
              </w:rPr>
              <w:t>i.next</w:t>
            </w:r>
            <w:proofErr w:type="spellEnd"/>
            <w:r w:rsidRPr="005C369F">
              <w:rPr>
                <w:rFonts w:ascii="Consolas" w:hAnsi="Consolas" w:cs="Consolas"/>
                <w:color w:val="000000"/>
                <w:kern w:val="24"/>
              </w:rPr>
              <w:t>() zwraca obiekt i jednocześnie przechodzi do kolejnego elementu listy.</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19</w:t>
            </w:r>
          </w:p>
        </w:tc>
        <w:tc>
          <w:tcPr>
            <w:tcW w:w="3827" w:type="dxa"/>
          </w:tcPr>
          <w:p w:rsidR="005C369F" w:rsidRDefault="005C369F" w:rsidP="00177301">
            <w:r>
              <w:object w:dxaOrig="7931" w:dyaOrig="5948">
                <v:shape id="_x0000_i1195" type="#_x0000_t75" style="width:178.5pt;height:133.5pt" o:ole="" o:bordertopcolor="this" o:borderleftcolor="this" o:borderbottomcolor="this" o:borderrightcolor="this">
                  <v:imagedata r:id="rId350" o:title=""/>
                  <w10:bordertop type="single" width="4" shadow="t"/>
                  <w10:borderleft type="single" width="4" shadow="t"/>
                  <w10:borderbottom type="single" width="4" shadow="t"/>
                  <w10:borderright type="single" width="4" shadow="t"/>
                </v:shape>
                <o:OLEObject Type="Embed" ProgID="PowerPoint.Slide.12" ShapeID="_x0000_i1195" DrawAspect="Content" ObjectID="_1425730847" r:id="rId351"/>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Sugestia: wykorzystać obiekt </w:t>
            </w:r>
            <w:proofErr w:type="spellStart"/>
            <w:r w:rsidRPr="005C369F">
              <w:rPr>
                <w:rFonts w:ascii="Arial" w:hAnsi="Arial" w:cs="Arial"/>
                <w:kern w:val="24"/>
              </w:rPr>
              <w:t>String</w:t>
            </w:r>
            <w:proofErr w:type="spellEnd"/>
            <w:r w:rsidRPr="005C369F">
              <w:rPr>
                <w:rFonts w:ascii="Arial" w:hAnsi="Arial" w:cs="Arial"/>
                <w:kern w:val="24"/>
              </w:rPr>
              <w:t xml:space="preserve"> analogicznie jak </w:t>
            </w:r>
            <w:proofErr w:type="spellStart"/>
            <w:r w:rsidRPr="005C369F">
              <w:rPr>
                <w:rFonts w:ascii="Arial" w:hAnsi="Arial" w:cs="Arial"/>
                <w:kern w:val="24"/>
              </w:rPr>
              <w:t>Integer</w:t>
            </w:r>
            <w:proofErr w:type="spellEnd"/>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20</w:t>
            </w:r>
          </w:p>
        </w:tc>
        <w:tc>
          <w:tcPr>
            <w:tcW w:w="3827" w:type="dxa"/>
          </w:tcPr>
          <w:p w:rsidR="005C369F" w:rsidRDefault="005C369F" w:rsidP="00177301">
            <w:r>
              <w:object w:dxaOrig="7931" w:dyaOrig="5948">
                <v:shape id="_x0000_i1196" type="#_x0000_t75" style="width:178.5pt;height:133.5pt" o:ole="" o:bordertopcolor="this" o:borderleftcolor="this" o:borderbottomcolor="this" o:borderrightcolor="this">
                  <v:imagedata r:id="rId352" o:title=""/>
                  <w10:bordertop type="single" width="4" shadow="t"/>
                  <w10:borderleft type="single" width="4" shadow="t"/>
                  <w10:borderbottom type="single" width="4" shadow="t"/>
                  <w10:borderright type="single" width="4" shadow="t"/>
                </v:shape>
                <o:OLEObject Type="Embed" ProgID="PowerPoint.Slide.12" ShapeID="_x0000_i1196" DrawAspect="Content" ObjectID="_1425730848" r:id="rId353"/>
              </w:object>
            </w:r>
          </w:p>
        </w:tc>
        <w:tc>
          <w:tcPr>
            <w:tcW w:w="4464" w:type="dxa"/>
          </w:tcPr>
          <w:p w:rsidR="005C369F" w:rsidRPr="005C369F" w:rsidRDefault="005C369F" w:rsidP="00D742A6">
            <w:r w:rsidRPr="005C369F">
              <w:t>Wystarczy w jednym miejscu zmienić instrukcję powołującą nowe obiekty</w:t>
            </w:r>
          </w:p>
          <w:p w:rsidR="005C369F" w:rsidRPr="005C369F" w:rsidRDefault="005C369F" w:rsidP="00D742A6">
            <w:r w:rsidRPr="005C369F">
              <w:t xml:space="preserve">Z </w:t>
            </w:r>
            <w:proofErr w:type="spellStart"/>
            <w:r w:rsidRPr="005C369F">
              <w:t>new</w:t>
            </w:r>
            <w:proofErr w:type="spellEnd"/>
            <w:r w:rsidRPr="005C369F">
              <w:t xml:space="preserve"> </w:t>
            </w:r>
            <w:proofErr w:type="spellStart"/>
            <w:r w:rsidRPr="005C369F">
              <w:t>Integer</w:t>
            </w:r>
            <w:proofErr w:type="spellEnd"/>
            <w:r w:rsidRPr="005C369F">
              <w:t xml:space="preserve">(i) na np. </w:t>
            </w:r>
            <w:proofErr w:type="spellStart"/>
            <w:r w:rsidRPr="005C369F">
              <w:t>new</w:t>
            </w:r>
            <w:proofErr w:type="spellEnd"/>
            <w:r w:rsidRPr="005C369F">
              <w:t xml:space="preserve"> </w:t>
            </w:r>
            <w:proofErr w:type="spellStart"/>
            <w:r w:rsidRPr="005C369F">
              <w:t>String</w:t>
            </w:r>
            <w:proofErr w:type="spellEnd"/>
            <w:r w:rsidRPr="005C369F">
              <w:t>(„</w:t>
            </w:r>
            <w:proofErr w:type="spellStart"/>
            <w:r w:rsidRPr="005C369F">
              <w:t>tekst”+i</w:t>
            </w:r>
            <w:proofErr w:type="spellEnd"/>
            <w:r w:rsidRPr="005C369F">
              <w:t>)</w:t>
            </w:r>
          </w:p>
          <w:p w:rsidR="005C369F" w:rsidRPr="005C369F" w:rsidRDefault="005C369F" w:rsidP="00D742A6"/>
          <w:p w:rsidR="005C369F" w:rsidRPr="005C369F" w:rsidRDefault="005C369F" w:rsidP="00D742A6">
            <w:r w:rsidRPr="005C369F">
              <w:t>Co warto zauważyć:</w:t>
            </w:r>
          </w:p>
          <w:p w:rsidR="005C369F" w:rsidRPr="005C369F" w:rsidRDefault="005C369F" w:rsidP="00D742A6">
            <w:r w:rsidRPr="005C369F">
              <w:t>Przerobienie programu jest dużo prostsze niż w przypadku tablic [][]</w:t>
            </w:r>
          </w:p>
          <w:p w:rsidR="005C369F" w:rsidRPr="005C369F" w:rsidRDefault="005C369F" w:rsidP="00D742A6">
            <w:r w:rsidRPr="005C369F">
              <w:t>Jedno miejsce</w:t>
            </w:r>
          </w:p>
          <w:p w:rsidR="005C369F" w:rsidRPr="005C369F" w:rsidRDefault="005C369F" w:rsidP="00D742A6">
            <w:r w:rsidRPr="005C369F">
              <w:t>Nie musimy zajmować się kontrolą liczby elementów</w:t>
            </w:r>
          </w:p>
          <w:p w:rsidR="005C369F" w:rsidRPr="005C369F" w:rsidRDefault="005C369F" w:rsidP="00D742A6">
            <w:r w:rsidRPr="005C369F">
              <w:t xml:space="preserve">Nic nie stoi na przeszkodzie aby lista zarządzała różnymi obiektami np. </w:t>
            </w:r>
            <w:proofErr w:type="spellStart"/>
            <w:r w:rsidRPr="005C369F">
              <w:t>String</w:t>
            </w:r>
            <w:proofErr w:type="spellEnd"/>
            <w:r w:rsidRPr="005C369F">
              <w:t xml:space="preserve"> i </w:t>
            </w:r>
            <w:proofErr w:type="spellStart"/>
            <w:r w:rsidRPr="005C369F">
              <w:t>Integer</w:t>
            </w:r>
            <w:proofErr w:type="spellEnd"/>
          </w:p>
          <w:p w:rsidR="005C369F" w:rsidRPr="005C369F" w:rsidRDefault="005C369F" w:rsidP="00D742A6">
            <w:r w:rsidRPr="005C369F">
              <w:t>Mamy do dyspozycji całą paletę narzędzi do zarządzania listą – następny slajd</w:t>
            </w:r>
          </w:p>
          <w:p w:rsidR="005C369F" w:rsidRPr="005C369F" w:rsidRDefault="005C369F" w:rsidP="00177301">
            <w:pPr>
              <w:autoSpaceDE w:val="0"/>
              <w:autoSpaceDN w:val="0"/>
              <w:adjustRightInd w:val="0"/>
              <w:spacing w:after="0" w:line="240" w:lineRule="auto"/>
              <w:rPr>
                <w:rFonts w:ascii="Consolas" w:hAnsi="Consolas" w:cs="Consolas"/>
                <w:color w:val="3F7F5F"/>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lastRenderedPageBreak/>
              <w:t>Slajd 21</w:t>
            </w:r>
          </w:p>
        </w:tc>
        <w:tc>
          <w:tcPr>
            <w:tcW w:w="3827" w:type="dxa"/>
          </w:tcPr>
          <w:p w:rsidR="005C369F" w:rsidRDefault="005C369F" w:rsidP="00177301">
            <w:r>
              <w:object w:dxaOrig="7931" w:dyaOrig="5948">
                <v:shape id="_x0000_i1197" type="#_x0000_t75" style="width:178.5pt;height:133.5pt" o:ole="" o:bordertopcolor="this" o:borderleftcolor="this" o:borderbottomcolor="this" o:borderrightcolor="this">
                  <v:imagedata r:id="rId354" o:title=""/>
                  <w10:bordertop type="single" width="4" shadow="t"/>
                  <w10:borderleft type="single" width="4" shadow="t"/>
                  <w10:borderbottom type="single" width="4" shadow="t"/>
                  <w10:borderright type="single" width="4" shadow="t"/>
                </v:shape>
                <o:OLEObject Type="Embed" ProgID="PowerPoint.Slide.12" ShapeID="_x0000_i1197" DrawAspect="Content" ObjectID="_1425730849" r:id="rId355"/>
              </w:object>
            </w:r>
          </w:p>
        </w:tc>
        <w:tc>
          <w:tcPr>
            <w:tcW w:w="4464"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Są wśród nich:</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Dodawanie i wstawianie obiektów (</w:t>
            </w:r>
            <w:proofErr w:type="spellStart"/>
            <w:r w:rsidRPr="005C369F">
              <w:rPr>
                <w:rFonts w:ascii="Arial" w:hAnsi="Arial" w:cs="Arial"/>
                <w:kern w:val="24"/>
              </w:rPr>
              <w:t>add</w:t>
            </w:r>
            <w:proofErr w:type="spellEnd"/>
            <w:r w:rsidRPr="005C369F">
              <w:rPr>
                <w:rFonts w:ascii="Arial" w:hAnsi="Arial" w:cs="Arial"/>
                <w:kern w:val="24"/>
              </w:rPr>
              <w:t>), na pozycję, dodawanie całej kolekcji</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Czyszczenie listy</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Wyszukiwanie obiektów</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Pobieranie obiektów wg nr</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Usuwanie wg indeksów, wg obiektów, wszystkich</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Tworzenie podlist</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Ustawianie obiektu na pozycji</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Sprawdzanie rozmiaru</w:t>
            </w:r>
          </w:p>
          <w:p w:rsidR="005C369F" w:rsidRPr="005C369F" w:rsidRDefault="005C369F" w:rsidP="005C369F">
            <w:pPr>
              <w:numPr>
                <w:ilvl w:val="0"/>
                <w:numId w:val="13"/>
              </w:numPr>
              <w:autoSpaceDE w:val="0"/>
              <w:autoSpaceDN w:val="0"/>
              <w:adjustRightInd w:val="0"/>
              <w:spacing w:after="0" w:line="240" w:lineRule="auto"/>
              <w:ind w:left="450" w:hanging="450"/>
              <w:jc w:val="left"/>
              <w:rPr>
                <w:rFonts w:ascii="Arial" w:hAnsi="Arial" w:cs="Arial"/>
                <w:kern w:val="24"/>
              </w:rPr>
            </w:pPr>
            <w:r w:rsidRPr="005C369F">
              <w:rPr>
                <w:rFonts w:ascii="Arial" w:hAnsi="Arial" w:cs="Arial"/>
                <w:kern w:val="24"/>
              </w:rPr>
              <w:t>Iterowanie</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5C369F">
        <w:trPr>
          <w:trHeight w:val="4000"/>
        </w:trPr>
        <w:tc>
          <w:tcPr>
            <w:tcW w:w="921" w:type="dxa"/>
          </w:tcPr>
          <w:p w:rsidR="005C369F" w:rsidRDefault="005C369F" w:rsidP="00177301">
            <w:r>
              <w:t>Slajd 22</w:t>
            </w:r>
          </w:p>
        </w:tc>
        <w:tc>
          <w:tcPr>
            <w:tcW w:w="3827" w:type="dxa"/>
          </w:tcPr>
          <w:p w:rsidR="005C369F" w:rsidRDefault="005C369F" w:rsidP="00177301">
            <w:r>
              <w:object w:dxaOrig="7931" w:dyaOrig="5948">
                <v:shape id="_x0000_i1198" type="#_x0000_t75" style="width:178.5pt;height:133.5pt" o:ole="" o:bordertopcolor="this" o:borderleftcolor="this" o:borderbottomcolor="this" o:borderrightcolor="this">
                  <v:imagedata r:id="rId356" o:title=""/>
                  <w10:bordertop type="single" width="4" shadow="t"/>
                  <w10:borderleft type="single" width="4" shadow="t"/>
                  <w10:borderbottom type="single" width="4" shadow="t"/>
                  <w10:borderright type="single" width="4" shadow="t"/>
                </v:shape>
                <o:OLEObject Type="Embed" ProgID="PowerPoint.Slide.12" ShapeID="_x0000_i1198" DrawAspect="Content" ObjectID="_1425730850" r:id="rId357"/>
              </w:object>
            </w:r>
          </w:p>
        </w:tc>
        <w:tc>
          <w:tcPr>
            <w:tcW w:w="4464" w:type="dxa"/>
          </w:tcPr>
          <w:p w:rsidR="005C369F" w:rsidRPr="005C369F" w:rsidRDefault="005C369F" w:rsidP="00177301"/>
        </w:tc>
      </w:tr>
    </w:tbl>
    <w:p w:rsidR="000C60F5" w:rsidRPr="000C60F5" w:rsidRDefault="000C60F5" w:rsidP="000C60F5"/>
    <w:p w:rsidR="000C60F5" w:rsidRDefault="000C60F5" w:rsidP="000C60F5">
      <w:pPr>
        <w:pStyle w:val="Nagwek3"/>
      </w:pPr>
      <w:bookmarkStart w:id="51" w:name="_Toc348442654"/>
      <w:r w:rsidRPr="000C60F5">
        <w:t>Opis założonych osiągnięć ucznia</w:t>
      </w:r>
      <w:bookmarkEnd w:id="51"/>
    </w:p>
    <w:p w:rsidR="000C60F5" w:rsidRPr="000C60F5" w:rsidRDefault="000C60F5" w:rsidP="000C60F5">
      <w:r w:rsidRPr="000C60F5">
        <w:t xml:space="preserve">Po tej lekcji </w:t>
      </w:r>
      <w:r w:rsidR="00772FE9">
        <w:t xml:space="preserve">uczniowie będą </w:t>
      </w:r>
      <w:r w:rsidR="005C369F">
        <w:t>umieli gromadzić obiekty w tablicach i kolekcjach. Posiądą również umiejętność przeglądanie tych struktur za pomocą pętli.</w:t>
      </w:r>
    </w:p>
    <w:p w:rsidR="00A90A4D" w:rsidRDefault="00A90A4D" w:rsidP="005C369F">
      <w:pPr>
        <w:pStyle w:val="Nagwek2"/>
      </w:pPr>
      <w:bookmarkStart w:id="52" w:name="_Toc348442655"/>
      <w:r>
        <w:t xml:space="preserve">Lekcja 8 - </w:t>
      </w:r>
      <w:r w:rsidR="005C369F" w:rsidRPr="005C369F">
        <w:t>Operacje wejścia – wyjścia i wyjątki</w:t>
      </w:r>
      <w:bookmarkEnd w:id="52"/>
      <w:r w:rsidR="005C369F" w:rsidRPr="005C369F">
        <w:t xml:space="preserve"> </w:t>
      </w:r>
    </w:p>
    <w:p w:rsidR="000C60F5" w:rsidRDefault="000C60F5" w:rsidP="000C60F5">
      <w:pPr>
        <w:pStyle w:val="Nagwek3"/>
      </w:pPr>
      <w:bookmarkStart w:id="53" w:name="_Toc348442656"/>
      <w:r>
        <w:t>Cel lekcji</w:t>
      </w:r>
      <w:bookmarkEnd w:id="53"/>
    </w:p>
    <w:p w:rsidR="000C60F5" w:rsidRDefault="000C60F5" w:rsidP="000C60F5">
      <w:r>
        <w:t xml:space="preserve">Celem lekcji </w:t>
      </w:r>
      <w:r w:rsidR="00FC19D0">
        <w:t xml:space="preserve">prezentacja </w:t>
      </w:r>
      <w:r w:rsidR="005C369F">
        <w:t>możliwości zabezpieczenia aplikacji przed błędami, oraz umiejętność wymiany danych z zasobami z poza programu (sieć, pliki lokalne).</w:t>
      </w:r>
    </w:p>
    <w:p w:rsidR="000C60F5" w:rsidRDefault="000C60F5" w:rsidP="000C60F5">
      <w:pPr>
        <w:pStyle w:val="Nagwek3"/>
      </w:pPr>
      <w:bookmarkStart w:id="54" w:name="_Toc348442657"/>
      <w:r>
        <w:lastRenderedPageBreak/>
        <w:t>Treść - slajdy z opisem</w:t>
      </w:r>
      <w:bookmarkEnd w:id="54"/>
    </w:p>
    <w:tbl>
      <w:tblPr>
        <w:tblW w:w="0" w:type="auto"/>
        <w:tblLayout w:type="fixed"/>
        <w:tblCellMar>
          <w:left w:w="70" w:type="dxa"/>
          <w:right w:w="70" w:type="dxa"/>
        </w:tblCellMar>
        <w:tblLook w:val="0000"/>
      </w:tblPr>
      <w:tblGrid>
        <w:gridCol w:w="1368"/>
        <w:gridCol w:w="3922"/>
        <w:gridCol w:w="3922"/>
      </w:tblGrid>
      <w:tr w:rsidR="005C369F" w:rsidTr="00177301">
        <w:trPr>
          <w:trHeight w:val="4000"/>
        </w:trPr>
        <w:tc>
          <w:tcPr>
            <w:tcW w:w="1368" w:type="dxa"/>
          </w:tcPr>
          <w:p w:rsidR="005C369F" w:rsidRDefault="005C369F" w:rsidP="00177301">
            <w:r>
              <w:t>Slajd 1</w:t>
            </w:r>
          </w:p>
        </w:tc>
        <w:tc>
          <w:tcPr>
            <w:tcW w:w="3922" w:type="dxa"/>
          </w:tcPr>
          <w:p w:rsidR="005C369F" w:rsidRDefault="005C369F" w:rsidP="00177301">
            <w:r>
              <w:object w:dxaOrig="7860" w:dyaOrig="5895">
                <v:shape id="_x0000_i1199" type="#_x0000_t75" style="width:177pt;height:132.75pt" o:ole="" o:bordertopcolor="this" o:borderleftcolor="this" o:borderbottomcolor="this" o:borderrightcolor="this">
                  <v:imagedata r:id="rId358" o:title=""/>
                  <w10:bordertop type="single" width="4" shadow="t"/>
                  <w10:borderleft type="single" width="4" shadow="t"/>
                  <w10:borderbottom type="single" width="4" shadow="t"/>
                  <w10:borderright type="single" width="4" shadow="t"/>
                </v:shape>
                <o:OLEObject Type="Embed" ProgID="PowerPoint.Slide.12" ShapeID="_x0000_i1199" DrawAspect="Content" ObjectID="_1425730851" r:id="rId359"/>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t>Slajd 2</w:t>
            </w:r>
          </w:p>
        </w:tc>
        <w:tc>
          <w:tcPr>
            <w:tcW w:w="3922" w:type="dxa"/>
          </w:tcPr>
          <w:p w:rsidR="005C369F" w:rsidRDefault="005C369F" w:rsidP="00177301">
            <w:r>
              <w:object w:dxaOrig="7931" w:dyaOrig="5948">
                <v:shape id="_x0000_i1200" type="#_x0000_t75" style="width:178.5pt;height:133.5pt" o:ole="" o:bordertopcolor="this" o:borderleftcolor="this" o:borderbottomcolor="this" o:borderrightcolor="this">
                  <v:imagedata r:id="rId360" o:title=""/>
                  <w10:bordertop type="single" width="4" shadow="t"/>
                  <w10:borderleft type="single" width="4" shadow="t"/>
                  <w10:borderbottom type="single" width="4" shadow="t"/>
                  <w10:borderright type="single" width="4" shadow="t"/>
                </v:shape>
                <o:OLEObject Type="Embed" ProgID="PowerPoint.Slide.12" ShapeID="_x0000_i1200" DrawAspect="Content" ObjectID="_1425730852" r:id="rId361"/>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Każdy program powinien mieć możliwość komunikowania się z użytkownikiem, systemem operacyjnym czy innymi aplikacjami.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W języku Java komunikacja ta jest realizowana za pomocą strumieni. Obsługa strumieni jest zaimplementowana w domenie </w:t>
            </w:r>
            <w:r w:rsidRPr="005C369F">
              <w:rPr>
                <w:rFonts w:ascii="Arial" w:hAnsi="Arial" w:cs="Arial"/>
                <w:b/>
                <w:bCs/>
                <w:kern w:val="24"/>
              </w:rPr>
              <w:t>system.io</w:t>
            </w:r>
            <w:r w:rsidRPr="005C369F">
              <w:rPr>
                <w:rFonts w:ascii="Arial" w:hAnsi="Arial" w:cs="Arial"/>
                <w:kern w:val="24"/>
              </w:rPr>
              <w:t xml:space="preserve"> za pomocą obiektów out i in.</w:t>
            </w:r>
          </w:p>
          <w:p w:rsidR="005C369F" w:rsidRPr="005C369F" w:rsidRDefault="005C369F" w:rsidP="00177301">
            <w:pPr>
              <w:autoSpaceDE w:val="0"/>
              <w:autoSpaceDN w:val="0"/>
              <w:adjustRightInd w:val="0"/>
              <w:spacing w:after="0" w:line="240" w:lineRule="auto"/>
              <w:rPr>
                <w:rFonts w:ascii="Arial" w:hAnsi="Arial" w:cs="Arial"/>
                <w:b/>
                <w:bCs/>
                <w:kern w:val="24"/>
              </w:rPr>
            </w:pPr>
            <w:r w:rsidRPr="005C369F">
              <w:rPr>
                <w:rFonts w:ascii="Arial" w:hAnsi="Arial" w:cs="Arial"/>
                <w:b/>
                <w:bCs/>
                <w:kern w:val="24"/>
              </w:rPr>
              <w:t>import java.io.*</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Przykładem jest często wykorzystywana metoda </w:t>
            </w:r>
            <w:proofErr w:type="spellStart"/>
            <w:r w:rsidRPr="005C369F">
              <w:rPr>
                <w:rFonts w:ascii="Arial" w:hAnsi="Arial" w:cs="Arial"/>
                <w:kern w:val="24"/>
              </w:rPr>
              <w:t>print</w:t>
            </w:r>
            <w:proofErr w:type="spellEnd"/>
            <w:r w:rsidRPr="005C369F">
              <w:rPr>
                <w:rFonts w:ascii="Arial" w:hAnsi="Arial" w:cs="Arial"/>
                <w:kern w:val="24"/>
              </w:rPr>
              <w:t xml:space="preserve"> lub </w:t>
            </w:r>
            <w:proofErr w:type="spellStart"/>
            <w:r w:rsidRPr="005C369F">
              <w:rPr>
                <w:rFonts w:ascii="Arial" w:hAnsi="Arial" w:cs="Arial"/>
                <w:kern w:val="24"/>
              </w:rPr>
              <w:t>println</w:t>
            </w:r>
            <w:proofErr w:type="spellEnd"/>
            <w:r w:rsidRPr="005C369F">
              <w:rPr>
                <w:rFonts w:ascii="Arial" w:hAnsi="Arial" w:cs="Arial"/>
                <w:kern w:val="24"/>
              </w:rPr>
              <w:t xml:space="preserve"> wyświetlająca napis w konsoli</w:t>
            </w:r>
          </w:p>
          <w:p w:rsidR="005C369F" w:rsidRPr="00D742A6" w:rsidRDefault="005C369F" w:rsidP="00D742A6">
            <w:pPr>
              <w:rPr>
                <w:i/>
                <w:iCs/>
              </w:rPr>
            </w:pPr>
            <w:proofErr w:type="spellStart"/>
            <w:r w:rsidRPr="00D742A6">
              <w:rPr>
                <w:i/>
              </w:rPr>
              <w:t>System.out.println</w:t>
            </w:r>
            <w:proofErr w:type="spellEnd"/>
            <w:r w:rsidRPr="00D742A6">
              <w:rPr>
                <w:i/>
              </w:rPr>
              <w:t>("Zła liczba „);</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3</w:t>
            </w:r>
          </w:p>
        </w:tc>
        <w:tc>
          <w:tcPr>
            <w:tcW w:w="3922" w:type="dxa"/>
          </w:tcPr>
          <w:p w:rsidR="005C369F" w:rsidRDefault="005C369F" w:rsidP="00177301">
            <w:r>
              <w:object w:dxaOrig="7931" w:dyaOrig="5948">
                <v:shape id="_x0000_i1201" type="#_x0000_t75" style="width:178.5pt;height:133.5pt" o:ole="" o:bordertopcolor="this" o:borderleftcolor="this" o:borderbottomcolor="this" o:borderrightcolor="this">
                  <v:imagedata r:id="rId362" o:title=""/>
                  <w10:bordertop type="single" width="4" shadow="t"/>
                  <w10:borderleft type="single" width="4" shadow="t"/>
                  <w10:borderbottom type="single" width="4" shadow="t"/>
                  <w10:borderright type="single" width="4" shadow="t"/>
                </v:shape>
                <o:OLEObject Type="Embed" ProgID="PowerPoint.Slide.12" ShapeID="_x0000_i1201" DrawAspect="Content" ObjectID="_1425730853" r:id="rId363"/>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Przykładem użycia strumienia wyjściowego out jest wyświetlenie tekstu w konsoli. </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powyższym przykładzie program wyśle do strumienia zewnętrznego tekst.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Przykład wykorzystuje standardowy strumień out zdefiniowany w obiekcie System.</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4</w:t>
            </w:r>
          </w:p>
        </w:tc>
        <w:tc>
          <w:tcPr>
            <w:tcW w:w="3922" w:type="dxa"/>
          </w:tcPr>
          <w:p w:rsidR="005C369F" w:rsidRDefault="005C369F" w:rsidP="00177301">
            <w:r>
              <w:object w:dxaOrig="7931" w:dyaOrig="5948">
                <v:shape id="_x0000_i1202" type="#_x0000_t75" style="width:178.5pt;height:133.5pt" o:ole="" o:bordertopcolor="this" o:borderleftcolor="this" o:borderbottomcolor="this" o:borderrightcolor="this">
                  <v:imagedata r:id="rId364" o:title=""/>
                  <w10:bordertop type="single" width="4" shadow="t"/>
                  <w10:borderleft type="single" width="4" shadow="t"/>
                  <w10:borderbottom type="single" width="4" shadow="t"/>
                  <w10:borderright type="single" width="4" shadow="t"/>
                </v:shape>
                <o:OLEObject Type="Embed" ProgID="PowerPoint.Slide.12" ShapeID="_x0000_i1202" DrawAspect="Content" ObjectID="_1425730854" r:id="rId365"/>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Operacje </w:t>
            </w:r>
            <w:proofErr w:type="spellStart"/>
            <w:r w:rsidRPr="005C369F">
              <w:rPr>
                <w:rFonts w:ascii="Arial" w:hAnsi="Arial" w:cs="Arial"/>
                <w:kern w:val="24"/>
              </w:rPr>
              <w:t>wejści-wyjścia</w:t>
            </w:r>
            <w:proofErr w:type="spellEnd"/>
            <w:r w:rsidRPr="005C369F">
              <w:rPr>
                <w:rFonts w:ascii="Arial" w:hAnsi="Arial" w:cs="Arial"/>
                <w:kern w:val="24"/>
              </w:rPr>
              <w:t xml:space="preserve"> w Javie polegają na obsłudze strumieni. Maszyna wirtualna udostępnia obiekty, które, np. odczytują znaki z klawiatury.</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Przykład podany na slajdzie odczytuje cały wers wpisany do konsoli.</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lang w:val="en-US"/>
              </w:rPr>
            </w:pPr>
            <w:r w:rsidRPr="005C369F">
              <w:rPr>
                <w:rFonts w:ascii="Arial" w:hAnsi="Arial" w:cs="Arial"/>
                <w:kern w:val="24"/>
              </w:rPr>
              <w:t>Pojawił się nowy element: bloki "</w:t>
            </w:r>
            <w:proofErr w:type="spellStart"/>
            <w:r w:rsidRPr="005C369F">
              <w:rPr>
                <w:rFonts w:ascii="Arial" w:hAnsi="Arial" w:cs="Arial"/>
                <w:kern w:val="24"/>
              </w:rPr>
              <w:t>try-catch</w:t>
            </w:r>
            <w:proofErr w:type="spellEnd"/>
            <w:r w:rsidRPr="005C369F">
              <w:rPr>
                <w:rFonts w:ascii="Arial" w:hAnsi="Arial" w:cs="Arial"/>
                <w:kern w:val="24"/>
              </w:rPr>
              <w:t xml:space="preserve">". Jest to mechanizm obsługi błędów. W przypadku gdybyśmy utracili połączenie z </w:t>
            </w:r>
            <w:r w:rsidR="00D742A6" w:rsidRPr="005C369F">
              <w:rPr>
                <w:rFonts w:ascii="Arial" w:hAnsi="Arial" w:cs="Arial"/>
                <w:kern w:val="24"/>
              </w:rPr>
              <w:t>urządzeniem</w:t>
            </w:r>
            <w:r w:rsidRPr="005C369F">
              <w:rPr>
                <w:rFonts w:ascii="Arial" w:hAnsi="Arial" w:cs="Arial"/>
                <w:kern w:val="24"/>
              </w:rPr>
              <w:t xml:space="preserve"> z którego czytamy, program jest w stanie </w:t>
            </w:r>
            <w:r w:rsidR="00D742A6" w:rsidRPr="005C369F">
              <w:rPr>
                <w:rFonts w:ascii="Arial" w:hAnsi="Arial" w:cs="Arial"/>
                <w:kern w:val="24"/>
              </w:rPr>
              <w:t>obsłużyć</w:t>
            </w:r>
            <w:r w:rsidRPr="005C369F">
              <w:rPr>
                <w:rFonts w:ascii="Arial" w:hAnsi="Arial" w:cs="Arial"/>
                <w:kern w:val="24"/>
              </w:rPr>
              <w:t xml:space="preserve"> błąd i zareagować w odpowiedni sposób. Uchroni to naszą aplikacje od nieprzewidzianego zachowania.</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5</w:t>
            </w:r>
          </w:p>
        </w:tc>
        <w:tc>
          <w:tcPr>
            <w:tcW w:w="3922" w:type="dxa"/>
          </w:tcPr>
          <w:p w:rsidR="005C369F" w:rsidRDefault="005C369F" w:rsidP="00177301">
            <w:r>
              <w:object w:dxaOrig="7931" w:dyaOrig="5948">
                <v:shape id="_x0000_i1203" type="#_x0000_t75" style="width:178.5pt;height:133.5pt" o:ole="" o:bordertopcolor="this" o:borderleftcolor="this" o:borderbottomcolor="this" o:borderrightcolor="this">
                  <v:imagedata r:id="rId366" o:title=""/>
                  <w10:bordertop type="single" width="4" shadow="t"/>
                  <w10:borderleft type="single" width="4" shadow="t"/>
                  <w10:borderbottom type="single" width="4" shadow="t"/>
                  <w10:borderright type="single" width="4" shadow="t"/>
                </v:shape>
                <o:OLEObject Type="Embed" ProgID="PowerPoint.Slide.12" ShapeID="_x0000_i1203" DrawAspect="Content" ObjectID="_1425730855" r:id="rId367"/>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 cudzysłów</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\n – znak nowej linii</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 znak \</w:t>
            </w:r>
          </w:p>
          <w:p w:rsidR="005C369F" w:rsidRPr="005C369F" w:rsidRDefault="005C369F" w:rsidP="00177301">
            <w:pPr>
              <w:autoSpaceDE w:val="0"/>
              <w:autoSpaceDN w:val="0"/>
              <w:adjustRightInd w:val="0"/>
              <w:spacing w:after="0" w:line="240" w:lineRule="auto"/>
              <w:rPr>
                <w:rFonts w:ascii="Arial" w:hAnsi="Arial" w:cs="Arial"/>
                <w:kern w:val="24"/>
                <w:lang w:val="en-US"/>
              </w:rPr>
            </w:pPr>
            <w:r w:rsidRPr="005C369F">
              <w:rPr>
                <w:rFonts w:ascii="Arial" w:hAnsi="Arial" w:cs="Arial"/>
                <w:kern w:val="24"/>
              </w:rPr>
              <w:t>\t - tabulator</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6</w:t>
            </w:r>
          </w:p>
        </w:tc>
        <w:tc>
          <w:tcPr>
            <w:tcW w:w="3922" w:type="dxa"/>
          </w:tcPr>
          <w:p w:rsidR="005C369F" w:rsidRDefault="005C369F" w:rsidP="00177301">
            <w:r>
              <w:object w:dxaOrig="7931" w:dyaOrig="5948">
                <v:shape id="_x0000_i1204" type="#_x0000_t75" style="width:178.5pt;height:133.5pt" o:ole="" o:bordertopcolor="this" o:borderleftcolor="this" o:borderbottomcolor="this" o:borderrightcolor="this">
                  <v:imagedata r:id="rId368" o:title=""/>
                  <w10:bordertop type="single" width="4" shadow="t"/>
                  <w10:borderleft type="single" width="4" shadow="t"/>
                  <w10:borderbottom type="single" width="4" shadow="t"/>
                  <w10:borderright type="single" width="4" shadow="t"/>
                </v:shape>
                <o:OLEObject Type="Embed" ProgID="PowerPoint.Slide.12" ShapeID="_x0000_i1204" DrawAspect="Content" ObjectID="_1425730856" r:id="rId369"/>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Każdemu typowi wbudowanemu odpowiada Klasa. W praktyce możemy stosować obiekty i typy wbudowane zamiennie. Nie ma to znaczenia dla obliczeń. Możemy również stosować operatory matematyczne, tak samo, jak dla typów wbudowanych.</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Po przypisaniu nowego obiektu typu "</w:t>
            </w:r>
            <w:proofErr w:type="spellStart"/>
            <w:r w:rsidRPr="005C369F">
              <w:rPr>
                <w:rFonts w:ascii="Arial" w:hAnsi="Arial" w:cs="Arial"/>
                <w:kern w:val="24"/>
              </w:rPr>
              <w:t>Integer</w:t>
            </w:r>
            <w:proofErr w:type="spellEnd"/>
            <w:r w:rsidRPr="005C369F">
              <w:rPr>
                <w:rFonts w:ascii="Arial" w:hAnsi="Arial" w:cs="Arial"/>
                <w:kern w:val="24"/>
              </w:rPr>
              <w:t>" do referencji "</w:t>
            </w:r>
            <w:proofErr w:type="spellStart"/>
            <w:r w:rsidRPr="005C369F">
              <w:rPr>
                <w:rFonts w:ascii="Arial" w:hAnsi="Arial" w:cs="Arial"/>
                <w:kern w:val="24"/>
              </w:rPr>
              <w:t>myInt</w:t>
            </w:r>
            <w:proofErr w:type="spellEnd"/>
            <w:r w:rsidRPr="005C369F">
              <w:rPr>
                <w:rFonts w:ascii="Arial" w:hAnsi="Arial" w:cs="Arial"/>
                <w:kern w:val="24"/>
              </w:rPr>
              <w:t>" możemy sprawdzić jakie metody należą do tej klasy. W tym celu po wpisaniu nazwy i kropki wciskamy "</w:t>
            </w:r>
            <w:proofErr w:type="spellStart"/>
            <w:r w:rsidRPr="005C369F">
              <w:rPr>
                <w:rFonts w:ascii="Arial" w:hAnsi="Arial" w:cs="Arial"/>
                <w:kern w:val="24"/>
              </w:rPr>
              <w:t>Ctrl</w:t>
            </w:r>
            <w:proofErr w:type="spellEnd"/>
            <w:r w:rsidRPr="005C369F">
              <w:rPr>
                <w:rFonts w:ascii="Arial" w:hAnsi="Arial" w:cs="Arial"/>
                <w:kern w:val="24"/>
              </w:rPr>
              <w:t xml:space="preserve">" + "Spacja". Środowisko </w:t>
            </w:r>
            <w:proofErr w:type="spellStart"/>
            <w:r w:rsidRPr="005C369F">
              <w:rPr>
                <w:rFonts w:ascii="Arial" w:hAnsi="Arial" w:cs="Arial"/>
                <w:kern w:val="24"/>
              </w:rPr>
              <w:t>Eclipse</w:t>
            </w:r>
            <w:proofErr w:type="spellEnd"/>
            <w:r w:rsidRPr="005C369F">
              <w:rPr>
                <w:rFonts w:ascii="Arial" w:hAnsi="Arial" w:cs="Arial"/>
                <w:kern w:val="24"/>
              </w:rPr>
              <w:t xml:space="preserve"> poda nam automatycznie listę metod. Możemy poruszać się po niej "góra-dół" za pomocą strzałek. Zobaczymy również opisy każdej z metod. Wykonując ćwiczenia sprawdzajmy czym są obiekty, których </w:t>
            </w:r>
            <w:r w:rsidR="00D742A6" w:rsidRPr="005C369F">
              <w:rPr>
                <w:rFonts w:ascii="Arial" w:hAnsi="Arial" w:cs="Arial"/>
                <w:kern w:val="24"/>
              </w:rPr>
              <w:t>używamy</w:t>
            </w:r>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7</w:t>
            </w:r>
          </w:p>
        </w:tc>
        <w:tc>
          <w:tcPr>
            <w:tcW w:w="3922" w:type="dxa"/>
          </w:tcPr>
          <w:p w:rsidR="005C369F" w:rsidRDefault="005C369F" w:rsidP="00177301">
            <w:r>
              <w:object w:dxaOrig="7931" w:dyaOrig="5948">
                <v:shape id="_x0000_i1205" type="#_x0000_t75" style="width:178.5pt;height:133.5pt" o:ole="" o:bordertopcolor="this" o:borderleftcolor="this" o:borderbottomcolor="this" o:borderrightcolor="this">
                  <v:imagedata r:id="rId370" o:title=""/>
                  <w10:bordertop type="single" width="4" shadow="t"/>
                  <w10:borderleft type="single" width="4" shadow="t"/>
                  <w10:borderbottom type="single" width="4" shadow="t"/>
                  <w10:borderright type="single" width="4" shadow="t"/>
                </v:shape>
                <o:OLEObject Type="Embed" ProgID="PowerPoint.Slide.12" ShapeID="_x0000_i1205" DrawAspect="Content" ObjectID="_1425730857" r:id="rId371"/>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lang w:val="en-US"/>
              </w:rPr>
            </w:pPr>
            <w:r w:rsidRPr="005C369F">
              <w:rPr>
                <w:rFonts w:ascii="Arial" w:hAnsi="Arial" w:cs="Arial"/>
                <w:kern w:val="24"/>
              </w:rPr>
              <w:t>M</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8</w:t>
            </w:r>
          </w:p>
        </w:tc>
        <w:tc>
          <w:tcPr>
            <w:tcW w:w="3922" w:type="dxa"/>
          </w:tcPr>
          <w:p w:rsidR="005C369F" w:rsidRDefault="005C369F" w:rsidP="00177301">
            <w:r>
              <w:object w:dxaOrig="7931" w:dyaOrig="5948">
                <v:shape id="_x0000_i1206" type="#_x0000_t75" style="width:178.5pt;height:133.5pt" o:ole="" o:bordertopcolor="this" o:borderleftcolor="this" o:borderbottomcolor="this" o:borderrightcolor="this">
                  <v:imagedata r:id="rId372" o:title=""/>
                  <w10:bordertop type="single" width="4" shadow="t"/>
                  <w10:borderleft type="single" width="4" shadow="t"/>
                  <w10:borderbottom type="single" width="4" shadow="t"/>
                  <w10:borderright type="single" width="4" shadow="t"/>
                </v:shape>
                <o:OLEObject Type="Embed" ProgID="PowerPoint.Slide.12" ShapeID="_x0000_i1206" DrawAspect="Content" ObjectID="_1425730858" r:id="rId373"/>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przypadku próby stworzenia instancji klasy "</w:t>
            </w:r>
            <w:proofErr w:type="spellStart"/>
            <w:r w:rsidRPr="005C369F">
              <w:rPr>
                <w:rFonts w:ascii="Arial" w:hAnsi="Arial" w:cs="Arial"/>
                <w:kern w:val="24"/>
              </w:rPr>
              <w:t>Integer</w:t>
            </w:r>
            <w:proofErr w:type="spellEnd"/>
            <w:r w:rsidRPr="005C369F">
              <w:rPr>
                <w:rFonts w:ascii="Arial" w:hAnsi="Arial" w:cs="Arial"/>
                <w:kern w:val="24"/>
              </w:rPr>
              <w:t>", korzystając z nieprawidłowego łańcucha znaków, program zakończy się niepowodzeniem.</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Możemy tego uniknąć stosując blok "</w:t>
            </w:r>
            <w:proofErr w:type="spellStart"/>
            <w:r w:rsidRPr="005C369F">
              <w:rPr>
                <w:rFonts w:ascii="Arial" w:hAnsi="Arial" w:cs="Arial"/>
                <w:kern w:val="24"/>
              </w:rPr>
              <w:t>try-catch</w:t>
            </w:r>
            <w:proofErr w:type="spellEnd"/>
            <w:r w:rsidRPr="005C369F">
              <w:rPr>
                <w:rFonts w:ascii="Arial" w:hAnsi="Arial" w:cs="Arial"/>
                <w:kern w:val="24"/>
              </w:rPr>
              <w:t>", tak jak na przykładzie. W bloku "</w:t>
            </w:r>
            <w:proofErr w:type="spellStart"/>
            <w:r w:rsidRPr="005C369F">
              <w:rPr>
                <w:rFonts w:ascii="Arial" w:hAnsi="Arial" w:cs="Arial"/>
                <w:kern w:val="24"/>
              </w:rPr>
              <w:t>try</w:t>
            </w:r>
            <w:proofErr w:type="spellEnd"/>
            <w:r w:rsidRPr="005C369F">
              <w:rPr>
                <w:rFonts w:ascii="Arial" w:hAnsi="Arial" w:cs="Arial"/>
                <w:kern w:val="24"/>
              </w:rPr>
              <w:t>" wykonują się polecenia potencjalnie "niebezpieczne". Oczywiście łańcuch znaków "sto dwa" jest nieprawidłowy i przejdziemy do bloku "</w:t>
            </w:r>
            <w:proofErr w:type="spellStart"/>
            <w:r w:rsidRPr="005C369F">
              <w:rPr>
                <w:rFonts w:ascii="Arial" w:hAnsi="Arial" w:cs="Arial"/>
                <w:kern w:val="24"/>
              </w:rPr>
              <w:t>catch</w:t>
            </w:r>
            <w:proofErr w:type="spellEnd"/>
            <w:r w:rsidRPr="005C369F">
              <w:rPr>
                <w:rFonts w:ascii="Arial" w:hAnsi="Arial" w:cs="Arial"/>
                <w:kern w:val="24"/>
              </w:rPr>
              <w:t xml:space="preserve">". Problem zostanie </w:t>
            </w:r>
            <w:r w:rsidR="00D742A6" w:rsidRPr="005C369F">
              <w:rPr>
                <w:rFonts w:ascii="Arial" w:hAnsi="Arial" w:cs="Arial"/>
                <w:kern w:val="24"/>
              </w:rPr>
              <w:t>przechwycony</w:t>
            </w:r>
            <w:r w:rsidRPr="005C369F">
              <w:rPr>
                <w:rFonts w:ascii="Arial" w:hAnsi="Arial" w:cs="Arial"/>
                <w:kern w:val="24"/>
              </w:rPr>
              <w:t xml:space="preserve"> i wykonają się polecenie z tego bloku. Na ekranie zobaczymy cały stos programu. W przyszłości, w dużych aplikacjach, </w:t>
            </w:r>
            <w:proofErr w:type="spellStart"/>
            <w:r w:rsidRPr="005C369F">
              <w:rPr>
                <w:rFonts w:ascii="Arial" w:hAnsi="Arial" w:cs="Arial"/>
                <w:kern w:val="24"/>
              </w:rPr>
              <w:t>bedziemy</w:t>
            </w:r>
            <w:proofErr w:type="spellEnd"/>
            <w:r w:rsidRPr="005C369F">
              <w:rPr>
                <w:rFonts w:ascii="Arial" w:hAnsi="Arial" w:cs="Arial"/>
                <w:kern w:val="24"/>
              </w:rPr>
              <w:t xml:space="preserve"> mogli łatwo odszukać klasę, metodę, a nawet wers, w którym pojawił się błąd, wraz z opisem błędu.</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Fakt, że w konsoli po</w:t>
            </w:r>
            <w:r w:rsidR="00D742A6">
              <w:rPr>
                <w:rFonts w:ascii="Arial" w:hAnsi="Arial" w:cs="Arial"/>
                <w:kern w:val="24"/>
              </w:rPr>
              <w:t>kazał się raport o błędzie, nie</w:t>
            </w:r>
            <w:r w:rsidRPr="005C369F">
              <w:rPr>
                <w:rFonts w:ascii="Arial" w:hAnsi="Arial" w:cs="Arial"/>
                <w:kern w:val="24"/>
              </w:rPr>
              <w:t xml:space="preserve"> wpływa na niestabilność programu. Napis "Jestem tutaj!" również będzie widoczny. </w:t>
            </w:r>
            <w:r w:rsidR="00D742A6" w:rsidRPr="005C369F">
              <w:rPr>
                <w:rFonts w:ascii="Arial" w:hAnsi="Arial" w:cs="Arial"/>
                <w:kern w:val="24"/>
              </w:rPr>
              <w:t>Uniknęliśmy</w:t>
            </w:r>
            <w:r w:rsidRPr="005C369F">
              <w:rPr>
                <w:rFonts w:ascii="Arial" w:hAnsi="Arial" w:cs="Arial"/>
                <w:kern w:val="24"/>
              </w:rPr>
              <w:t xml:space="preserve"> niespodziewanego przerwania programu.</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9</w:t>
            </w:r>
          </w:p>
        </w:tc>
        <w:tc>
          <w:tcPr>
            <w:tcW w:w="3922" w:type="dxa"/>
          </w:tcPr>
          <w:p w:rsidR="005C369F" w:rsidRDefault="005C369F" w:rsidP="00177301">
            <w:r>
              <w:object w:dxaOrig="7931" w:dyaOrig="5948">
                <v:shape id="_x0000_i1207" type="#_x0000_t75" style="width:178.5pt;height:133.5pt" o:ole="" o:bordertopcolor="this" o:borderleftcolor="this" o:borderbottomcolor="this" o:borderrightcolor="this">
                  <v:imagedata r:id="rId374" o:title=""/>
                  <w10:bordertop type="single" width="4" shadow="t"/>
                  <w10:borderleft type="single" width="4" shadow="t"/>
                  <w10:borderbottom type="single" width="4" shadow="t"/>
                  <w10:borderright type="single" width="4" shadow="t"/>
                </v:shape>
                <o:OLEObject Type="Embed" ProgID="PowerPoint.Slide.12" ShapeID="_x0000_i1207" DrawAspect="Content" ObjectID="_1425730859" r:id="rId375"/>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lastRenderedPageBreak/>
              <w:t>Slajd 10</w:t>
            </w:r>
          </w:p>
        </w:tc>
        <w:tc>
          <w:tcPr>
            <w:tcW w:w="3922" w:type="dxa"/>
          </w:tcPr>
          <w:p w:rsidR="005C369F" w:rsidRDefault="005C369F" w:rsidP="00177301">
            <w:r>
              <w:object w:dxaOrig="7931" w:dyaOrig="5948">
                <v:shape id="_x0000_i1208" type="#_x0000_t75" style="width:178.5pt;height:133.5pt" o:ole="" o:bordertopcolor="this" o:borderleftcolor="this" o:borderbottomcolor="this" o:borderrightcolor="this">
                  <v:imagedata r:id="rId376" o:title=""/>
                  <w10:bordertop type="single" width="4" shadow="t"/>
                  <w10:borderleft type="single" width="4" shadow="t"/>
                  <w10:borderbottom type="single" width="4" shadow="t"/>
                  <w10:borderright type="single" width="4" shadow="t"/>
                </v:shape>
                <o:OLEObject Type="Embed" ProgID="PowerPoint.Slide.12" ShapeID="_x0000_i1208" DrawAspect="Content" ObjectID="_1425730860" r:id="rId377"/>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Stworzone przez nas klasy </w:t>
            </w:r>
            <w:r w:rsidR="00D742A6" w:rsidRPr="005C369F">
              <w:rPr>
                <w:rFonts w:ascii="Arial" w:hAnsi="Arial" w:cs="Arial"/>
                <w:kern w:val="24"/>
              </w:rPr>
              <w:t>mogą</w:t>
            </w:r>
            <w:r w:rsidRPr="005C369F">
              <w:rPr>
                <w:rFonts w:ascii="Arial" w:hAnsi="Arial" w:cs="Arial"/>
                <w:kern w:val="24"/>
              </w:rPr>
              <w:t xml:space="preserve"> powodować charakterystyczne tylko dla nich błędy. Warto, aby w takim przypadku rzucały wyjątek stworzony </w:t>
            </w:r>
            <w:proofErr w:type="spellStart"/>
            <w:r w:rsidRPr="005C369F">
              <w:rPr>
                <w:rFonts w:ascii="Arial" w:hAnsi="Arial" w:cs="Arial"/>
                <w:kern w:val="24"/>
              </w:rPr>
              <w:t>specjanie</w:t>
            </w:r>
            <w:proofErr w:type="spellEnd"/>
            <w:r w:rsidRPr="005C369F">
              <w:rPr>
                <w:rFonts w:ascii="Arial" w:hAnsi="Arial" w:cs="Arial"/>
                <w:kern w:val="24"/>
              </w:rPr>
              <w:t xml:space="preserve"> dla nich.</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Stworzenie takiego wyjątku jest bardzo proste. Wystarczy dziedziczyć po klasie "</w:t>
            </w:r>
            <w:proofErr w:type="spellStart"/>
            <w:r w:rsidRPr="005C369F">
              <w:rPr>
                <w:rFonts w:ascii="Arial" w:hAnsi="Arial" w:cs="Arial"/>
                <w:kern w:val="24"/>
              </w:rPr>
              <w:t>Exception</w:t>
            </w:r>
            <w:proofErr w:type="spellEnd"/>
            <w:r w:rsidRPr="005C369F">
              <w:rPr>
                <w:rFonts w:ascii="Arial" w:hAnsi="Arial" w:cs="Arial"/>
                <w:kern w:val="24"/>
              </w:rPr>
              <w:t xml:space="preserve">" i </w:t>
            </w:r>
            <w:proofErr w:type="spellStart"/>
            <w:r w:rsidRPr="005C369F">
              <w:rPr>
                <w:rFonts w:ascii="Arial" w:hAnsi="Arial" w:cs="Arial"/>
                <w:kern w:val="24"/>
              </w:rPr>
              <w:t>zaimplementowć</w:t>
            </w:r>
            <w:proofErr w:type="spellEnd"/>
            <w:r w:rsidRPr="005C369F">
              <w:rPr>
                <w:rFonts w:ascii="Arial" w:hAnsi="Arial" w:cs="Arial"/>
                <w:kern w:val="24"/>
              </w:rPr>
              <w:t xml:space="preserve"> przynajmniej jeden konstruktor.</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11</w:t>
            </w:r>
          </w:p>
        </w:tc>
        <w:tc>
          <w:tcPr>
            <w:tcW w:w="3922" w:type="dxa"/>
          </w:tcPr>
          <w:p w:rsidR="005C369F" w:rsidRDefault="005C369F" w:rsidP="00177301">
            <w:r>
              <w:object w:dxaOrig="7931" w:dyaOrig="5948">
                <v:shape id="_x0000_i1209" type="#_x0000_t75" style="width:178.5pt;height:133.5pt" o:ole="" o:bordertopcolor="this" o:borderleftcolor="this" o:borderbottomcolor="this" o:borderrightcolor="this">
                  <v:imagedata r:id="rId378" o:title=""/>
                  <w10:bordertop type="single" width="4" shadow="t"/>
                  <w10:borderleft type="single" width="4" shadow="t"/>
                  <w10:borderbottom type="single" width="4" shadow="t"/>
                  <w10:borderright type="single" width="4" shadow="t"/>
                </v:shape>
                <o:OLEObject Type="Embed" ProgID="PowerPoint.Slide.12" ShapeID="_x0000_i1209" DrawAspect="Content" ObjectID="_1425730861" r:id="rId379"/>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Jeżeli metoda może wyjątek wyrzucić, należy zadeklarować to za listą argumentów, tak jak na slajdzie.</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Kiedy zajdzie </w:t>
            </w:r>
            <w:r w:rsidR="00D742A6" w:rsidRPr="005C369F">
              <w:rPr>
                <w:rFonts w:ascii="Arial" w:hAnsi="Arial" w:cs="Arial"/>
                <w:kern w:val="24"/>
              </w:rPr>
              <w:t>niepożądana</w:t>
            </w:r>
            <w:r w:rsidRPr="005C369F">
              <w:rPr>
                <w:rFonts w:ascii="Arial" w:hAnsi="Arial" w:cs="Arial"/>
                <w:kern w:val="24"/>
              </w:rPr>
              <w:t xml:space="preserve"> sytuacja (w tym przypadku jeden z argumentów będzie zerem), wyjątek powinien być wyrzucony. Użycie "</w:t>
            </w:r>
            <w:proofErr w:type="spellStart"/>
            <w:r w:rsidRPr="005C369F">
              <w:rPr>
                <w:rFonts w:ascii="Arial" w:hAnsi="Arial" w:cs="Arial"/>
                <w:kern w:val="24"/>
              </w:rPr>
              <w:t>throw</w:t>
            </w:r>
            <w:proofErr w:type="spellEnd"/>
            <w:r w:rsidRPr="005C369F">
              <w:rPr>
                <w:rFonts w:ascii="Arial" w:hAnsi="Arial" w:cs="Arial"/>
                <w:kern w:val="24"/>
              </w:rPr>
              <w:t>" kończy wywołanie metody. Nie zwróci ona żadnej wartości.</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12</w:t>
            </w:r>
          </w:p>
        </w:tc>
        <w:tc>
          <w:tcPr>
            <w:tcW w:w="3922" w:type="dxa"/>
          </w:tcPr>
          <w:p w:rsidR="005C369F" w:rsidRDefault="005C369F" w:rsidP="00177301">
            <w:r>
              <w:object w:dxaOrig="7931" w:dyaOrig="5948">
                <v:shape id="_x0000_i1210" type="#_x0000_t75" style="width:178.5pt;height:133.5pt" o:ole="" o:bordertopcolor="this" o:borderleftcolor="this" o:borderbottomcolor="this" o:borderrightcolor="this">
                  <v:imagedata r:id="rId380" o:title=""/>
                  <w10:bordertop type="single" width="4" shadow="t"/>
                  <w10:borderleft type="single" width="4" shadow="t"/>
                  <w10:borderbottom type="single" width="4" shadow="t"/>
                  <w10:borderright type="single" width="4" shadow="t"/>
                </v:shape>
                <o:OLEObject Type="Embed" ProgID="PowerPoint.Slide.12" ShapeID="_x0000_i1210" DrawAspect="Content" ObjectID="_1425730862" r:id="rId381"/>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celu odczytu danych z klawiatury należy przygotować urządzenie wejściowe.</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Przykładowa deklaracja może wyglądać następująco:</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D742A6" w:rsidRDefault="005C369F" w:rsidP="00177301">
            <w:pPr>
              <w:autoSpaceDE w:val="0"/>
              <w:autoSpaceDN w:val="0"/>
              <w:adjustRightInd w:val="0"/>
              <w:spacing w:after="0" w:line="240" w:lineRule="auto"/>
              <w:rPr>
                <w:rFonts w:ascii="Arial" w:hAnsi="Arial" w:cs="Arial"/>
                <w:i/>
                <w:kern w:val="24"/>
                <w:lang w:val="en-US"/>
              </w:rPr>
            </w:pPr>
            <w:proofErr w:type="spellStart"/>
            <w:r w:rsidRPr="00D742A6">
              <w:rPr>
                <w:rFonts w:ascii="Consolas" w:hAnsi="Consolas" w:cs="Consolas"/>
                <w:i/>
                <w:color w:val="000000"/>
                <w:kern w:val="24"/>
                <w:lang w:val="en-US"/>
              </w:rPr>
              <w:t>BufferedReader</w:t>
            </w:r>
            <w:proofErr w:type="spellEnd"/>
            <w:r w:rsidRPr="00D742A6">
              <w:rPr>
                <w:rFonts w:ascii="Consolas" w:hAnsi="Consolas" w:cs="Consolas"/>
                <w:i/>
                <w:color w:val="000000"/>
                <w:kern w:val="24"/>
                <w:lang w:val="en-US"/>
              </w:rPr>
              <w:t xml:space="preserve"> </w:t>
            </w:r>
            <w:proofErr w:type="spellStart"/>
            <w:r w:rsidRPr="00D742A6">
              <w:rPr>
                <w:rFonts w:ascii="Consolas" w:hAnsi="Consolas" w:cs="Consolas"/>
                <w:i/>
                <w:color w:val="000000"/>
                <w:kern w:val="24"/>
                <w:lang w:val="en-US"/>
              </w:rPr>
              <w:t>br</w:t>
            </w:r>
            <w:proofErr w:type="spellEnd"/>
            <w:r w:rsidRPr="00D742A6">
              <w:rPr>
                <w:rFonts w:ascii="Consolas" w:hAnsi="Consolas" w:cs="Consolas"/>
                <w:i/>
                <w:color w:val="000000"/>
                <w:kern w:val="24"/>
                <w:lang w:val="en-US"/>
              </w:rPr>
              <w:t>=</w:t>
            </w:r>
            <w:r w:rsidRPr="00D742A6">
              <w:rPr>
                <w:rFonts w:ascii="Consolas" w:hAnsi="Consolas" w:cs="Consolas"/>
                <w:b/>
                <w:bCs/>
                <w:i/>
                <w:color w:val="7F0055"/>
                <w:kern w:val="24"/>
                <w:lang w:val="en-US"/>
              </w:rPr>
              <w:t>new</w:t>
            </w:r>
            <w:r w:rsidRPr="00D742A6">
              <w:rPr>
                <w:rFonts w:ascii="Consolas" w:hAnsi="Consolas" w:cs="Consolas"/>
                <w:b/>
                <w:bCs/>
                <w:i/>
                <w:color w:val="000000"/>
                <w:kern w:val="24"/>
                <w:lang w:val="en-US"/>
              </w:rPr>
              <w:t xml:space="preserve"> </w:t>
            </w:r>
            <w:proofErr w:type="spellStart"/>
            <w:r w:rsidRPr="00D742A6">
              <w:rPr>
                <w:rFonts w:ascii="Consolas" w:hAnsi="Consolas" w:cs="Consolas"/>
                <w:b/>
                <w:bCs/>
                <w:i/>
                <w:color w:val="000000"/>
                <w:kern w:val="24"/>
                <w:lang w:val="en-US"/>
              </w:rPr>
              <w:t>BufferedReader</w:t>
            </w:r>
            <w:proofErr w:type="spellEnd"/>
            <w:r w:rsidRPr="00D742A6">
              <w:rPr>
                <w:rFonts w:ascii="Consolas" w:hAnsi="Consolas" w:cs="Consolas"/>
                <w:b/>
                <w:bCs/>
                <w:i/>
                <w:color w:val="000000"/>
                <w:kern w:val="24"/>
                <w:lang w:val="en-US"/>
              </w:rPr>
              <w:t>(</w:t>
            </w:r>
            <w:r w:rsidRPr="00D742A6">
              <w:rPr>
                <w:rFonts w:ascii="Consolas" w:hAnsi="Consolas" w:cs="Consolas"/>
                <w:b/>
                <w:bCs/>
                <w:i/>
                <w:color w:val="7F0055"/>
                <w:kern w:val="24"/>
                <w:lang w:val="en-US"/>
              </w:rPr>
              <w:t>new</w:t>
            </w:r>
            <w:r w:rsidRPr="00D742A6">
              <w:rPr>
                <w:rFonts w:ascii="Consolas" w:hAnsi="Consolas" w:cs="Consolas"/>
                <w:b/>
                <w:bCs/>
                <w:i/>
                <w:color w:val="000000"/>
                <w:kern w:val="24"/>
                <w:lang w:val="en-US"/>
              </w:rPr>
              <w:t xml:space="preserve"> </w:t>
            </w:r>
            <w:proofErr w:type="spellStart"/>
            <w:r w:rsidRPr="00D742A6">
              <w:rPr>
                <w:rFonts w:ascii="Consolas" w:hAnsi="Consolas" w:cs="Consolas"/>
                <w:b/>
                <w:bCs/>
                <w:i/>
                <w:color w:val="000000"/>
                <w:kern w:val="24"/>
                <w:lang w:val="en-US"/>
              </w:rPr>
              <w:t>InputStreamReader</w:t>
            </w:r>
            <w:proofErr w:type="spellEnd"/>
            <w:r w:rsidRPr="00D742A6">
              <w:rPr>
                <w:rFonts w:ascii="Consolas" w:hAnsi="Consolas" w:cs="Consolas"/>
                <w:b/>
                <w:bCs/>
                <w:i/>
                <w:color w:val="000000"/>
                <w:kern w:val="24"/>
                <w:lang w:val="en-US"/>
              </w:rPr>
              <w:t>(</w:t>
            </w:r>
            <w:proofErr w:type="spellStart"/>
            <w:r w:rsidRPr="00D742A6">
              <w:rPr>
                <w:rFonts w:ascii="Consolas" w:hAnsi="Consolas" w:cs="Consolas"/>
                <w:b/>
                <w:bCs/>
                <w:i/>
                <w:color w:val="000000"/>
                <w:kern w:val="24"/>
                <w:lang w:val="en-US"/>
              </w:rPr>
              <w:t>System.</w:t>
            </w:r>
            <w:r w:rsidRPr="00D742A6">
              <w:rPr>
                <w:rFonts w:ascii="Consolas" w:hAnsi="Consolas" w:cs="Consolas"/>
                <w:b/>
                <w:bCs/>
                <w:i/>
                <w:iCs/>
                <w:color w:val="0000C0"/>
                <w:kern w:val="24"/>
                <w:lang w:val="en-US"/>
              </w:rPr>
              <w:t>in</w:t>
            </w:r>
            <w:proofErr w:type="spellEnd"/>
            <w:r w:rsidRPr="00D742A6">
              <w:rPr>
                <w:rFonts w:ascii="Consolas" w:hAnsi="Consolas" w:cs="Consolas"/>
                <w:b/>
                <w:bCs/>
                <w:i/>
                <w:iCs/>
                <w:color w:val="000000"/>
                <w:kern w:val="24"/>
                <w:lang w:val="en-US"/>
              </w:rPr>
              <w:t>));</w:t>
            </w:r>
          </w:p>
          <w:p w:rsidR="005C369F" w:rsidRPr="005C369F" w:rsidRDefault="005C369F" w:rsidP="00177301">
            <w:pPr>
              <w:autoSpaceDE w:val="0"/>
              <w:autoSpaceDN w:val="0"/>
              <w:adjustRightInd w:val="0"/>
              <w:spacing w:after="0" w:line="240" w:lineRule="auto"/>
              <w:rPr>
                <w:rFonts w:ascii="Arial" w:hAnsi="Arial" w:cs="Arial"/>
                <w:kern w:val="24"/>
                <w:lang w:val="en-US"/>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Obiekt </w:t>
            </w:r>
            <w:proofErr w:type="spellStart"/>
            <w:r w:rsidRPr="005C369F">
              <w:rPr>
                <w:rFonts w:ascii="Arial" w:hAnsi="Arial" w:cs="Arial"/>
                <w:kern w:val="24"/>
              </w:rPr>
              <w:t>br</w:t>
            </w:r>
            <w:proofErr w:type="spellEnd"/>
            <w:r w:rsidRPr="005C369F">
              <w:rPr>
                <w:rFonts w:ascii="Arial" w:hAnsi="Arial" w:cs="Arial"/>
                <w:kern w:val="24"/>
              </w:rPr>
              <w:t xml:space="preserve"> typu </w:t>
            </w:r>
            <w:proofErr w:type="spellStart"/>
            <w:r w:rsidRPr="005C369F">
              <w:rPr>
                <w:rFonts w:ascii="Arial" w:hAnsi="Arial" w:cs="Arial"/>
                <w:kern w:val="24"/>
              </w:rPr>
              <w:t>BufferReader</w:t>
            </w:r>
            <w:proofErr w:type="spellEnd"/>
            <w:r w:rsidRPr="005C369F">
              <w:rPr>
                <w:rFonts w:ascii="Arial" w:hAnsi="Arial" w:cs="Arial"/>
                <w:kern w:val="24"/>
              </w:rPr>
              <w:t xml:space="preserve"> będzie czytać wprost ze strumienia wejściowego System.in</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13</w:t>
            </w:r>
          </w:p>
        </w:tc>
        <w:tc>
          <w:tcPr>
            <w:tcW w:w="3922" w:type="dxa"/>
          </w:tcPr>
          <w:p w:rsidR="005C369F" w:rsidRDefault="005C369F" w:rsidP="00177301">
            <w:r>
              <w:object w:dxaOrig="7931" w:dyaOrig="5948">
                <v:shape id="_x0000_i1211" type="#_x0000_t75" style="width:178.5pt;height:133.5pt" o:ole="" o:bordertopcolor="this" o:borderleftcolor="this" o:borderbottomcolor="this" o:borderrightcolor="this">
                  <v:imagedata r:id="rId382" o:title=""/>
                  <w10:bordertop type="single" width="4" shadow="t"/>
                  <w10:borderleft type="single" width="4" shadow="t"/>
                  <w10:borderbottom type="single" width="4" shadow="t"/>
                  <w10:borderright type="single" width="4" shadow="t"/>
                </v:shape>
                <o:OLEObject Type="Embed" ProgID="PowerPoint.Slide.12" ShapeID="_x0000_i1211" DrawAspect="Content" ObjectID="_1425730864" r:id="rId383"/>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Aby wykorzystać klasę </w:t>
            </w:r>
            <w:proofErr w:type="spellStart"/>
            <w:r w:rsidRPr="005C369F">
              <w:rPr>
                <w:rFonts w:ascii="Arial" w:hAnsi="Arial" w:cs="Arial"/>
                <w:kern w:val="24"/>
              </w:rPr>
              <w:t>BufferReader</w:t>
            </w:r>
            <w:proofErr w:type="spellEnd"/>
            <w:r w:rsidRPr="005C369F">
              <w:rPr>
                <w:rFonts w:ascii="Arial" w:hAnsi="Arial" w:cs="Arial"/>
                <w:kern w:val="24"/>
              </w:rPr>
              <w:t xml:space="preserve"> i </w:t>
            </w:r>
            <w:proofErr w:type="spellStart"/>
            <w:r w:rsidRPr="005C369F">
              <w:rPr>
                <w:rFonts w:ascii="Arial" w:hAnsi="Arial" w:cs="Arial"/>
                <w:kern w:val="24"/>
              </w:rPr>
              <w:t>InputStremReader</w:t>
            </w:r>
            <w:proofErr w:type="spellEnd"/>
            <w:r w:rsidRPr="005C369F">
              <w:rPr>
                <w:rFonts w:ascii="Arial" w:hAnsi="Arial" w:cs="Arial"/>
                <w:kern w:val="24"/>
              </w:rPr>
              <w:t xml:space="preserve"> należy użyć bibliotek java.io</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 tym celu na samym początku kodu należy dodać linię:</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D742A6" w:rsidRDefault="005C369F" w:rsidP="00177301">
            <w:pPr>
              <w:autoSpaceDE w:val="0"/>
              <w:autoSpaceDN w:val="0"/>
              <w:adjustRightInd w:val="0"/>
              <w:spacing w:after="0" w:line="240" w:lineRule="auto"/>
              <w:rPr>
                <w:rFonts w:ascii="Consolas" w:hAnsi="Consolas" w:cs="Consolas"/>
                <w:b/>
                <w:bCs/>
                <w:color w:val="000000"/>
                <w:kern w:val="24"/>
              </w:rPr>
            </w:pPr>
            <w:r w:rsidRPr="00D742A6">
              <w:rPr>
                <w:rFonts w:ascii="Consolas" w:hAnsi="Consolas" w:cs="Consolas"/>
                <w:b/>
                <w:bCs/>
                <w:color w:val="7F0055"/>
                <w:kern w:val="24"/>
              </w:rPr>
              <w:t>import</w:t>
            </w:r>
            <w:r w:rsidRPr="00D742A6">
              <w:rPr>
                <w:rFonts w:ascii="Consolas" w:hAnsi="Consolas" w:cs="Consolas"/>
                <w:b/>
                <w:bCs/>
                <w:color w:val="000000"/>
                <w:kern w:val="24"/>
              </w:rPr>
              <w:t xml:space="preserve"> java.io.*;</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14</w:t>
            </w:r>
          </w:p>
        </w:tc>
        <w:tc>
          <w:tcPr>
            <w:tcW w:w="3922" w:type="dxa"/>
          </w:tcPr>
          <w:p w:rsidR="005C369F" w:rsidRDefault="005C369F" w:rsidP="00177301">
            <w:r>
              <w:object w:dxaOrig="7931" w:dyaOrig="5948">
                <v:shape id="_x0000_i1212" type="#_x0000_t75" style="width:178.5pt;height:133.5pt" o:ole="" o:bordertopcolor="this" o:borderleftcolor="this" o:borderbottomcolor="this" o:borderrightcolor="this">
                  <v:imagedata r:id="rId384" o:title=""/>
                  <w10:bordertop type="single" width="4" shadow="t"/>
                  <w10:borderleft type="single" width="4" shadow="t"/>
                  <w10:borderbottom type="single" width="4" shadow="t"/>
                  <w10:borderright type="single" width="4" shadow="t"/>
                </v:shape>
                <o:OLEObject Type="Embed" ProgID="PowerPoint.Slide.12" ShapeID="_x0000_i1212" DrawAspect="Content" ObjectID="_1425730865" r:id="rId385"/>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Jakiego typu są odczytane dane z klawiatury?</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Odp</w:t>
            </w:r>
            <w:proofErr w:type="spellEnd"/>
            <w:r w:rsidRPr="005C369F">
              <w:rPr>
                <w:rFonts w:ascii="Arial" w:hAnsi="Arial" w:cs="Arial"/>
                <w:kern w:val="24"/>
              </w:rPr>
              <w:t>: Są to znaki, w szczególności ciąg znaków czyli typ String.</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Sprawdźmy czy działa – wprowadźmy ciąg znaków z klawiatury, po zatwierdzeniu enterem niech wyświetli się wprowadzona wartość.</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Proszę dodajcie linię:</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r w:rsidRPr="005C369F">
              <w:rPr>
                <w:rFonts w:ascii="Consolas" w:hAnsi="Consolas" w:cs="Consolas"/>
                <w:color w:val="000000"/>
                <w:kern w:val="24"/>
              </w:rPr>
              <w:t xml:space="preserve">String b = </w:t>
            </w:r>
            <w:r w:rsidRPr="005C369F">
              <w:rPr>
                <w:rFonts w:ascii="Consolas" w:hAnsi="Consolas" w:cs="Consolas"/>
                <w:color w:val="2A00FF"/>
                <w:kern w:val="24"/>
              </w:rPr>
              <w:t>""</w:t>
            </w:r>
            <w:r w:rsidRPr="005C369F">
              <w:rPr>
                <w:rFonts w:ascii="Consolas" w:hAnsi="Consolas" w:cs="Consolas"/>
                <w:color w:val="000000"/>
                <w:kern w:val="24"/>
              </w:rPr>
              <w:t>;</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r w:rsidRPr="005C369F">
              <w:rPr>
                <w:rFonts w:ascii="Consolas" w:hAnsi="Consolas" w:cs="Consolas"/>
                <w:color w:val="000000"/>
                <w:kern w:val="24"/>
              </w:rPr>
              <w:t xml:space="preserve">b = </w:t>
            </w:r>
            <w:proofErr w:type="spellStart"/>
            <w:r w:rsidRPr="005C369F">
              <w:rPr>
                <w:rFonts w:ascii="Consolas" w:hAnsi="Consolas" w:cs="Consolas"/>
                <w:color w:val="000000"/>
                <w:kern w:val="24"/>
              </w:rPr>
              <w:t>br.readLine</w:t>
            </w:r>
            <w:proofErr w:type="spellEnd"/>
            <w:r w:rsidRPr="005C369F">
              <w:rPr>
                <w:rFonts w:ascii="Consolas" w:hAnsi="Consolas" w:cs="Consolas"/>
                <w:color w:val="000000"/>
                <w:kern w:val="24"/>
              </w:rPr>
              <w:t>();</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roofErr w:type="spellStart"/>
            <w:r w:rsidRPr="005C369F">
              <w:rPr>
                <w:rFonts w:ascii="Consolas" w:hAnsi="Consolas" w:cs="Consolas"/>
                <w:color w:val="000000"/>
                <w:kern w:val="24"/>
              </w:rPr>
              <w:t>Exclipse</w:t>
            </w:r>
            <w:proofErr w:type="spellEnd"/>
            <w:r w:rsidRPr="005C369F">
              <w:rPr>
                <w:rFonts w:ascii="Consolas" w:hAnsi="Consolas" w:cs="Consolas"/>
                <w:color w:val="000000"/>
                <w:kern w:val="24"/>
              </w:rPr>
              <w:t xml:space="preserve"> automatycznie zwróci uwagę, że </w:t>
            </w:r>
            <w:proofErr w:type="spellStart"/>
            <w:r w:rsidRPr="005C369F">
              <w:rPr>
                <w:rFonts w:ascii="Consolas" w:hAnsi="Consolas" w:cs="Consolas"/>
                <w:color w:val="000000"/>
                <w:kern w:val="24"/>
              </w:rPr>
              <w:t>br.readLine</w:t>
            </w:r>
            <w:proofErr w:type="spellEnd"/>
            <w:r w:rsidRPr="005C369F">
              <w:rPr>
                <w:rFonts w:ascii="Consolas" w:hAnsi="Consolas" w:cs="Consolas"/>
                <w:color w:val="000000"/>
                <w:kern w:val="24"/>
              </w:rPr>
              <w:t>(); należy otoczyć sekcją krytyczna.</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Wszystkim działa?</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Pytanie: Co należy zrobić aby program obliczył potęgę wpisanej przez użytkownika liczby?</w:t>
            </w:r>
          </w:p>
          <w:p w:rsidR="005C369F" w:rsidRPr="005C369F" w:rsidRDefault="005C369F" w:rsidP="00177301">
            <w:pPr>
              <w:autoSpaceDE w:val="0"/>
              <w:autoSpaceDN w:val="0"/>
              <w:adjustRightInd w:val="0"/>
              <w:spacing w:after="0" w:line="240" w:lineRule="auto"/>
              <w:rPr>
                <w:rFonts w:ascii="Arial" w:hAnsi="Arial" w:cs="Arial"/>
                <w:kern w:val="24"/>
              </w:rPr>
            </w:pPr>
            <w:proofErr w:type="spellStart"/>
            <w:r w:rsidRPr="005C369F">
              <w:rPr>
                <w:rFonts w:ascii="Arial" w:hAnsi="Arial" w:cs="Arial"/>
                <w:kern w:val="24"/>
              </w:rPr>
              <w:t>Odp</w:t>
            </w:r>
            <w:proofErr w:type="spellEnd"/>
            <w:r w:rsidRPr="005C369F">
              <w:rPr>
                <w:rFonts w:ascii="Arial" w:hAnsi="Arial" w:cs="Arial"/>
                <w:kern w:val="24"/>
              </w:rPr>
              <w:t xml:space="preserve">: </w:t>
            </w:r>
          </w:p>
          <w:p w:rsidR="005C369F" w:rsidRPr="005C369F" w:rsidRDefault="005C369F" w:rsidP="005C369F">
            <w:pPr>
              <w:numPr>
                <w:ilvl w:val="0"/>
                <w:numId w:val="15"/>
              </w:numPr>
              <w:autoSpaceDE w:val="0"/>
              <w:autoSpaceDN w:val="0"/>
              <w:adjustRightInd w:val="0"/>
              <w:spacing w:after="0" w:line="240" w:lineRule="auto"/>
              <w:ind w:left="540" w:hanging="540"/>
              <w:jc w:val="left"/>
              <w:rPr>
                <w:rFonts w:ascii="Arial" w:hAnsi="Arial" w:cs="Arial"/>
                <w:kern w:val="24"/>
              </w:rPr>
            </w:pPr>
            <w:r w:rsidRPr="005C369F">
              <w:rPr>
                <w:rFonts w:ascii="Arial" w:hAnsi="Arial" w:cs="Arial"/>
                <w:kern w:val="24"/>
              </w:rPr>
              <w:t>Skonwertować ją do typu liczbowego double</w:t>
            </w:r>
          </w:p>
          <w:p w:rsidR="005C369F" w:rsidRPr="005C369F" w:rsidRDefault="005C369F" w:rsidP="005C369F">
            <w:pPr>
              <w:numPr>
                <w:ilvl w:val="0"/>
                <w:numId w:val="15"/>
              </w:numPr>
              <w:autoSpaceDE w:val="0"/>
              <w:autoSpaceDN w:val="0"/>
              <w:adjustRightInd w:val="0"/>
              <w:spacing w:after="0" w:line="240" w:lineRule="auto"/>
              <w:ind w:left="540" w:hanging="540"/>
              <w:jc w:val="left"/>
              <w:rPr>
                <w:rFonts w:ascii="Arial" w:hAnsi="Arial" w:cs="Arial"/>
                <w:kern w:val="24"/>
              </w:rPr>
            </w:pPr>
            <w:r w:rsidRPr="005C369F">
              <w:rPr>
                <w:rFonts w:ascii="Arial" w:hAnsi="Arial" w:cs="Arial"/>
                <w:kern w:val="24"/>
              </w:rPr>
              <w:t>Wykonać operację mnożenia</w:t>
            </w:r>
          </w:p>
          <w:p w:rsidR="005C369F" w:rsidRPr="005C369F" w:rsidRDefault="005C369F" w:rsidP="00177301">
            <w:pPr>
              <w:autoSpaceDE w:val="0"/>
              <w:autoSpaceDN w:val="0"/>
              <w:adjustRightInd w:val="0"/>
              <w:spacing w:after="0" w:line="240" w:lineRule="auto"/>
              <w:rPr>
                <w:rFonts w:ascii="Consolas" w:hAnsi="Consolas" w:cs="Consolas"/>
                <w:color w:val="000000"/>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15</w:t>
            </w:r>
          </w:p>
        </w:tc>
        <w:tc>
          <w:tcPr>
            <w:tcW w:w="3922" w:type="dxa"/>
          </w:tcPr>
          <w:p w:rsidR="005C369F" w:rsidRDefault="005C369F" w:rsidP="00177301">
            <w:r>
              <w:object w:dxaOrig="7931" w:dyaOrig="5948">
                <v:shape id="_x0000_i1213" type="#_x0000_t75" style="width:178.5pt;height:133.5pt" o:ole="" o:bordertopcolor="this" o:borderleftcolor="this" o:borderbottomcolor="this" o:borderrightcolor="this">
                  <v:imagedata r:id="rId386" o:title=""/>
                  <w10:bordertop type="single" width="4" shadow="t"/>
                  <w10:borderleft type="single" width="4" shadow="t"/>
                  <w10:borderbottom type="single" width="4" shadow="t"/>
                  <w10:borderright type="single" width="4" shadow="t"/>
                </v:shape>
                <o:OLEObject Type="Embed" ProgID="PowerPoint.Slide.12" ShapeID="_x0000_i1213" DrawAspect="Content" ObjectID="_1425730866" r:id="rId387"/>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Powyższa formuła dokonuje </w:t>
            </w:r>
            <w:proofErr w:type="spellStart"/>
            <w:r w:rsidRPr="005C369F">
              <w:rPr>
                <w:rFonts w:ascii="Arial" w:hAnsi="Arial" w:cs="Arial"/>
                <w:kern w:val="24"/>
              </w:rPr>
              <w:t>parsowania</w:t>
            </w:r>
            <w:proofErr w:type="spellEnd"/>
            <w:r w:rsidRPr="005C369F">
              <w:rPr>
                <w:rFonts w:ascii="Arial" w:hAnsi="Arial" w:cs="Arial"/>
                <w:kern w:val="24"/>
              </w:rPr>
              <w:t>. Podobnie można zrobić dla innych typów</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Uwaga!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Co zwróci formuła w przypadku gdy zadana wartość nie będzie nadawała się do konwersji na liczbę?</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Oczywiście wygenerowany zostanie wyjątek. Dlatego należy instrukcję również otoczyć sekcją krytyczną </w:t>
            </w:r>
            <w:proofErr w:type="spellStart"/>
            <w:r w:rsidRPr="005C369F">
              <w:rPr>
                <w:rFonts w:ascii="Arial" w:hAnsi="Arial" w:cs="Arial"/>
                <w:kern w:val="24"/>
              </w:rPr>
              <w:t>try</w:t>
            </w:r>
            <w:proofErr w:type="spellEnd"/>
            <w:r w:rsidRPr="005C369F">
              <w:rPr>
                <w:rFonts w:ascii="Arial" w:hAnsi="Arial" w:cs="Arial"/>
                <w:kern w:val="24"/>
              </w:rPr>
              <w:t>/</w:t>
            </w:r>
            <w:proofErr w:type="spellStart"/>
            <w:r w:rsidRPr="005C369F">
              <w:rPr>
                <w:rFonts w:ascii="Arial" w:hAnsi="Arial" w:cs="Arial"/>
                <w:kern w:val="24"/>
              </w:rPr>
              <w:t>catch</w:t>
            </w:r>
            <w:proofErr w:type="spellEnd"/>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Pytanie:</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 należy dokończyć nasz program?</w:t>
            </w:r>
          </w:p>
          <w:p w:rsidR="005C369F" w:rsidRPr="005C369F" w:rsidRDefault="005C369F" w:rsidP="005C369F">
            <w:pPr>
              <w:numPr>
                <w:ilvl w:val="0"/>
                <w:numId w:val="16"/>
              </w:numPr>
              <w:autoSpaceDE w:val="0"/>
              <w:autoSpaceDN w:val="0"/>
              <w:adjustRightInd w:val="0"/>
              <w:spacing w:after="0" w:line="240" w:lineRule="auto"/>
              <w:ind w:left="540" w:hanging="540"/>
              <w:jc w:val="left"/>
              <w:rPr>
                <w:rFonts w:ascii="Arial" w:hAnsi="Arial" w:cs="Arial"/>
                <w:kern w:val="24"/>
              </w:rPr>
            </w:pPr>
            <w:proofErr w:type="spellStart"/>
            <w:r w:rsidRPr="005C369F">
              <w:rPr>
                <w:rFonts w:ascii="Arial" w:hAnsi="Arial" w:cs="Arial"/>
                <w:kern w:val="24"/>
              </w:rPr>
              <w:t>Parsowanie</w:t>
            </w:r>
            <w:proofErr w:type="spellEnd"/>
          </w:p>
          <w:p w:rsidR="005C369F" w:rsidRPr="005C369F" w:rsidRDefault="005C369F" w:rsidP="005C369F">
            <w:pPr>
              <w:numPr>
                <w:ilvl w:val="0"/>
                <w:numId w:val="16"/>
              </w:numPr>
              <w:autoSpaceDE w:val="0"/>
              <w:autoSpaceDN w:val="0"/>
              <w:adjustRightInd w:val="0"/>
              <w:spacing w:after="0" w:line="240" w:lineRule="auto"/>
              <w:ind w:left="540" w:hanging="540"/>
              <w:jc w:val="left"/>
              <w:rPr>
                <w:rFonts w:ascii="Arial" w:hAnsi="Arial" w:cs="Arial"/>
                <w:kern w:val="24"/>
              </w:rPr>
            </w:pPr>
            <w:r w:rsidRPr="005C369F">
              <w:rPr>
                <w:rFonts w:ascii="Arial" w:hAnsi="Arial" w:cs="Arial"/>
                <w:kern w:val="24"/>
              </w:rPr>
              <w:t xml:space="preserve">Obsługa błędu </w:t>
            </w:r>
            <w:proofErr w:type="spellStart"/>
            <w:r w:rsidRPr="005C369F">
              <w:rPr>
                <w:rFonts w:ascii="Arial" w:hAnsi="Arial" w:cs="Arial"/>
                <w:kern w:val="24"/>
              </w:rPr>
              <w:t>parsowania</w:t>
            </w:r>
            <w:proofErr w:type="spellEnd"/>
            <w:r w:rsidRPr="005C369F">
              <w:rPr>
                <w:rFonts w:ascii="Arial" w:hAnsi="Arial" w:cs="Arial"/>
                <w:kern w:val="24"/>
              </w:rPr>
              <w:t xml:space="preserve"> – sekcja </w:t>
            </w:r>
            <w:proofErr w:type="spellStart"/>
            <w:r w:rsidRPr="005C369F">
              <w:rPr>
                <w:rFonts w:ascii="Arial" w:hAnsi="Arial" w:cs="Arial"/>
                <w:kern w:val="24"/>
              </w:rPr>
              <w:t>catch</w:t>
            </w:r>
            <w:proofErr w:type="spellEnd"/>
          </w:p>
          <w:p w:rsidR="005C369F" w:rsidRPr="005C369F" w:rsidRDefault="005C369F" w:rsidP="005C369F">
            <w:pPr>
              <w:numPr>
                <w:ilvl w:val="0"/>
                <w:numId w:val="16"/>
              </w:numPr>
              <w:autoSpaceDE w:val="0"/>
              <w:autoSpaceDN w:val="0"/>
              <w:adjustRightInd w:val="0"/>
              <w:spacing w:after="0" w:line="240" w:lineRule="auto"/>
              <w:ind w:left="540" w:hanging="540"/>
              <w:jc w:val="left"/>
              <w:rPr>
                <w:rFonts w:ascii="Arial" w:hAnsi="Arial" w:cs="Arial"/>
                <w:kern w:val="24"/>
              </w:rPr>
            </w:pPr>
            <w:r w:rsidRPr="005C369F">
              <w:rPr>
                <w:rFonts w:ascii="Arial" w:hAnsi="Arial" w:cs="Arial"/>
                <w:kern w:val="24"/>
              </w:rPr>
              <w:t>Obliczenie a*a</w:t>
            </w:r>
          </w:p>
          <w:p w:rsidR="005C369F" w:rsidRPr="005C369F" w:rsidRDefault="005C369F" w:rsidP="005C369F">
            <w:pPr>
              <w:numPr>
                <w:ilvl w:val="0"/>
                <w:numId w:val="16"/>
              </w:numPr>
              <w:autoSpaceDE w:val="0"/>
              <w:autoSpaceDN w:val="0"/>
              <w:adjustRightInd w:val="0"/>
              <w:spacing w:after="0" w:line="240" w:lineRule="auto"/>
              <w:ind w:left="540" w:hanging="540"/>
              <w:jc w:val="left"/>
              <w:rPr>
                <w:rFonts w:ascii="Arial" w:hAnsi="Arial" w:cs="Arial"/>
                <w:kern w:val="24"/>
              </w:rPr>
            </w:pPr>
            <w:r w:rsidRPr="005C369F">
              <w:rPr>
                <w:rFonts w:ascii="Arial" w:hAnsi="Arial" w:cs="Arial"/>
                <w:kern w:val="24"/>
              </w:rPr>
              <w:t>Wyświetlenie</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16</w:t>
            </w:r>
          </w:p>
        </w:tc>
        <w:tc>
          <w:tcPr>
            <w:tcW w:w="3922" w:type="dxa"/>
          </w:tcPr>
          <w:p w:rsidR="005C369F" w:rsidRDefault="005C369F" w:rsidP="00177301">
            <w:r>
              <w:object w:dxaOrig="7931" w:dyaOrig="5948">
                <v:shape id="_x0000_i1214" type="#_x0000_t75" style="width:178.5pt;height:133.5pt" o:ole="" o:bordertopcolor="this" o:borderleftcolor="this" o:borderbottomcolor="this" o:borderrightcolor="this">
                  <v:imagedata r:id="rId388" o:title=""/>
                  <w10:bordertop type="single" width="4" shadow="t"/>
                  <w10:borderleft type="single" width="4" shadow="t"/>
                  <w10:borderbottom type="single" width="4" shadow="t"/>
                  <w10:borderright type="single" width="4" shadow="t"/>
                </v:shape>
                <o:OLEObject Type="Embed" ProgID="PowerPoint.Slide.12" ShapeID="_x0000_i1214" DrawAspect="Content" ObjectID="_1425730867" r:id="rId389"/>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Program powinien wyglądać mniej więcej tak:</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17</w:t>
            </w:r>
          </w:p>
        </w:tc>
        <w:tc>
          <w:tcPr>
            <w:tcW w:w="3922" w:type="dxa"/>
          </w:tcPr>
          <w:p w:rsidR="005C369F" w:rsidRDefault="005C369F" w:rsidP="00177301">
            <w:r>
              <w:object w:dxaOrig="7931" w:dyaOrig="5948">
                <v:shape id="_x0000_i1215" type="#_x0000_t75" style="width:178.5pt;height:133.5pt" o:ole="" o:bordertopcolor="this" o:borderleftcolor="this" o:borderbottomcolor="this" o:borderrightcolor="this">
                  <v:imagedata r:id="rId390" o:title=""/>
                  <w10:bordertop type="single" width="4" shadow="t"/>
                  <w10:borderleft type="single" width="4" shadow="t"/>
                  <w10:borderbottom type="single" width="4" shadow="t"/>
                  <w10:borderright type="single" width="4" shadow="t"/>
                </v:shape>
                <o:OLEObject Type="Embed" ProgID="PowerPoint.Slide.12" ShapeID="_x0000_i1215" DrawAspect="Content" ObjectID="_1425730868" r:id="rId391"/>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lastRenderedPageBreak/>
              <w:t>Slajd 18</w:t>
            </w:r>
          </w:p>
        </w:tc>
        <w:tc>
          <w:tcPr>
            <w:tcW w:w="3922" w:type="dxa"/>
          </w:tcPr>
          <w:p w:rsidR="005C369F" w:rsidRDefault="005C369F" w:rsidP="00177301">
            <w:r>
              <w:object w:dxaOrig="7931" w:dyaOrig="5948">
                <v:shape id="_x0000_i1216" type="#_x0000_t75" style="width:178.5pt;height:133.5pt" o:ole="" o:bordertopcolor="this" o:borderleftcolor="this" o:borderbottomcolor="this" o:borderrightcolor="this">
                  <v:imagedata r:id="rId392" o:title=""/>
                  <w10:bordertop type="single" width="4" shadow="t"/>
                  <w10:borderleft type="single" width="4" shadow="t"/>
                  <w10:borderbottom type="single" width="4" shadow="t"/>
                  <w10:borderright type="single" width="4" shadow="t"/>
                </v:shape>
                <o:OLEObject Type="Embed" ProgID="PowerPoint.Slide.12" ShapeID="_x0000_i1216" DrawAspect="Content" ObjectID="_1425730869" r:id="rId393"/>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Strumienie są bardzo uniwersalne. Java </w:t>
            </w:r>
            <w:r w:rsidR="00372723" w:rsidRPr="005C369F">
              <w:rPr>
                <w:rFonts w:ascii="Arial" w:hAnsi="Arial" w:cs="Arial"/>
                <w:kern w:val="24"/>
              </w:rPr>
              <w:t>umożliwia</w:t>
            </w:r>
            <w:r w:rsidRPr="005C369F">
              <w:rPr>
                <w:rFonts w:ascii="Arial" w:hAnsi="Arial" w:cs="Arial"/>
                <w:kern w:val="24"/>
              </w:rPr>
              <w:t xml:space="preserve"> w łatwy sposób obsługę sieci za ich pomocą.</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Spójrz na wyjątki i spróbuj odgadnąć jakie problemy mogą </w:t>
            </w:r>
            <w:r w:rsidR="00372723" w:rsidRPr="005C369F">
              <w:rPr>
                <w:rFonts w:ascii="Arial" w:hAnsi="Arial" w:cs="Arial"/>
                <w:kern w:val="24"/>
              </w:rPr>
              <w:t>wystąpić</w:t>
            </w:r>
            <w:r w:rsidRPr="005C369F">
              <w:rPr>
                <w:rFonts w:ascii="Arial" w:hAnsi="Arial" w:cs="Arial"/>
                <w:kern w:val="24"/>
              </w:rPr>
              <w:t xml:space="preserve"> w trakcie połączenia z </w:t>
            </w:r>
            <w:proofErr w:type="spellStart"/>
            <w:r w:rsidRPr="005C369F">
              <w:rPr>
                <w:rFonts w:ascii="Arial" w:hAnsi="Arial" w:cs="Arial"/>
                <w:kern w:val="24"/>
              </w:rPr>
              <w:t>internetem</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Nieprawidłowy adres URL i błąd odczytu (zerwane połączenie).</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Odpowiednie </w:t>
            </w:r>
            <w:proofErr w:type="spellStart"/>
            <w:r w:rsidRPr="005C369F">
              <w:rPr>
                <w:rFonts w:ascii="Arial" w:hAnsi="Arial" w:cs="Arial"/>
                <w:kern w:val="24"/>
              </w:rPr>
              <w:t>nazwnictwo</w:t>
            </w:r>
            <w:proofErr w:type="spellEnd"/>
            <w:r w:rsidRPr="005C369F">
              <w:rPr>
                <w:rFonts w:ascii="Arial" w:hAnsi="Arial" w:cs="Arial"/>
                <w:kern w:val="24"/>
              </w:rPr>
              <w:t xml:space="preserve"> czyni pracę programisty łatwiejszą.</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19</w:t>
            </w:r>
          </w:p>
        </w:tc>
        <w:tc>
          <w:tcPr>
            <w:tcW w:w="3922" w:type="dxa"/>
          </w:tcPr>
          <w:p w:rsidR="005C369F" w:rsidRDefault="005C369F" w:rsidP="00177301">
            <w:r>
              <w:object w:dxaOrig="7931" w:dyaOrig="5948">
                <v:shape id="_x0000_i1217" type="#_x0000_t75" style="width:178.5pt;height:133.5pt" o:ole="" o:bordertopcolor="this" o:borderleftcolor="this" o:borderbottomcolor="this" o:borderrightcolor="this">
                  <v:imagedata r:id="rId394" o:title=""/>
                  <w10:bordertop type="single" width="4" shadow="t"/>
                  <w10:borderleft type="single" width="4" shadow="t"/>
                  <w10:borderbottom type="single" width="4" shadow="t"/>
                  <w10:borderright type="single" width="4" shadow="t"/>
                </v:shape>
                <o:OLEObject Type="Embed" ProgID="PowerPoint.Slide.12" ShapeID="_x0000_i1217" DrawAspect="Content" ObjectID="_1425730870" r:id="rId395"/>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t>Slajd 20</w:t>
            </w:r>
          </w:p>
        </w:tc>
        <w:tc>
          <w:tcPr>
            <w:tcW w:w="3922" w:type="dxa"/>
          </w:tcPr>
          <w:p w:rsidR="005C369F" w:rsidRDefault="005C369F" w:rsidP="00177301">
            <w:r>
              <w:object w:dxaOrig="7931" w:dyaOrig="5948">
                <v:shape id="_x0000_i1218" type="#_x0000_t75" style="width:178.5pt;height:133.5pt" o:ole="" o:bordertopcolor="this" o:borderleftcolor="this" o:borderbottomcolor="this" o:borderrightcolor="this">
                  <v:imagedata r:id="rId396" o:title=""/>
                  <w10:bordertop type="single" width="4" shadow="t"/>
                  <w10:borderleft type="single" width="4" shadow="t"/>
                  <w10:borderbottom type="single" width="4" shadow="t"/>
                  <w10:borderright type="single" width="4" shadow="t"/>
                </v:shape>
                <o:OLEObject Type="Embed" ProgID="PowerPoint.Slide.12" ShapeID="_x0000_i1218" DrawAspect="Content" ObjectID="_1425730871" r:id="rId397"/>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Przykładem użycia strumienia wyjściowego out jest zapis tekstu do pliku. </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Jak widać jest on znacznie bardziej skomplikowany niż przykład wyświetlania tekstu na ekranie.</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Pierwszym etapem jest zdefiniowanie obiektu out powiązanego z plikiem „plik_wy.txt”.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Następnie w 15 iteracjach zapisywane są kolejne linie do pliku – np. tekst („linia 1”)</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Ostatecznie następuje zamknięcie strumienia </w:t>
            </w:r>
            <w:proofErr w:type="spellStart"/>
            <w:r w:rsidRPr="005C369F">
              <w:rPr>
                <w:rFonts w:ascii="Arial" w:hAnsi="Arial" w:cs="Arial"/>
                <w:kern w:val="24"/>
              </w:rPr>
              <w:t>out.close</w:t>
            </w:r>
            <w:proofErr w:type="spellEnd"/>
            <w:r w:rsidRPr="005C369F">
              <w:rPr>
                <w:rFonts w:ascii="Arial" w:hAnsi="Arial" w:cs="Arial"/>
                <w:kern w:val="24"/>
              </w:rPr>
              <w:t>();</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Uwaga: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Aby skorzystać z klas </w:t>
            </w:r>
            <w:proofErr w:type="spellStart"/>
            <w:r w:rsidRPr="005C369F">
              <w:rPr>
                <w:rFonts w:ascii="Arial" w:hAnsi="Arial" w:cs="Arial"/>
                <w:kern w:val="24"/>
              </w:rPr>
              <w:t>BufferedWriter</w:t>
            </w:r>
            <w:proofErr w:type="spellEnd"/>
            <w:r w:rsidRPr="005C369F">
              <w:rPr>
                <w:rFonts w:ascii="Arial" w:hAnsi="Arial" w:cs="Arial"/>
                <w:kern w:val="24"/>
              </w:rPr>
              <w:t xml:space="preserve">, </w:t>
            </w:r>
            <w:proofErr w:type="spellStart"/>
            <w:r w:rsidRPr="005C369F">
              <w:rPr>
                <w:rFonts w:ascii="Arial" w:hAnsi="Arial" w:cs="Arial"/>
                <w:kern w:val="24"/>
              </w:rPr>
              <w:lastRenderedPageBreak/>
              <w:t>FileWriter</w:t>
            </w:r>
            <w:proofErr w:type="spellEnd"/>
            <w:r w:rsidRPr="005C369F">
              <w:rPr>
                <w:rFonts w:ascii="Arial" w:hAnsi="Arial" w:cs="Arial"/>
                <w:kern w:val="24"/>
              </w:rPr>
              <w:t xml:space="preserve"> należy zaimportować bibliotekę </w:t>
            </w:r>
            <w:r w:rsidRPr="005C369F">
              <w:rPr>
                <w:rFonts w:ascii="Arial" w:hAnsi="Arial" w:cs="Arial"/>
                <w:b/>
                <w:bCs/>
                <w:kern w:val="24"/>
              </w:rPr>
              <w:t>import java.io.*</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21</w:t>
            </w:r>
          </w:p>
        </w:tc>
        <w:tc>
          <w:tcPr>
            <w:tcW w:w="3922" w:type="dxa"/>
          </w:tcPr>
          <w:p w:rsidR="005C369F" w:rsidRDefault="005C369F" w:rsidP="00177301">
            <w:r>
              <w:object w:dxaOrig="7931" w:dyaOrig="5948">
                <v:shape id="_x0000_i1219" type="#_x0000_t75" style="width:178.5pt;height:133.5pt" o:ole="" o:bordertopcolor="this" o:borderleftcolor="this" o:borderbottomcolor="this" o:borderrightcolor="this">
                  <v:imagedata r:id="rId398" o:title=""/>
                  <w10:bordertop type="single" width="4" shadow="t"/>
                  <w10:borderleft type="single" width="4" shadow="t"/>
                  <w10:borderbottom type="single" width="4" shadow="t"/>
                  <w10:borderright type="single" width="4" shadow="t"/>
                </v:shape>
                <o:OLEObject Type="Embed" ProgID="PowerPoint.Slide.12" ShapeID="_x0000_i1219" DrawAspect="Content" ObjectID="_1425730872" r:id="rId399"/>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Zadanie nie powinno trwać dłużej niż 10 minut</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 xml:space="preserve">Należy przypomnieć o lekcji związanej z sekcjami krytycznymi </w:t>
            </w:r>
            <w:proofErr w:type="spellStart"/>
            <w:r w:rsidRPr="005C369F">
              <w:rPr>
                <w:rFonts w:ascii="Arial" w:hAnsi="Arial" w:cs="Arial"/>
                <w:kern w:val="24"/>
              </w:rPr>
              <w:t>try</w:t>
            </w:r>
            <w:proofErr w:type="spellEnd"/>
            <w:r w:rsidRPr="005C369F">
              <w:rPr>
                <w:rFonts w:ascii="Arial" w:hAnsi="Arial" w:cs="Arial"/>
                <w:kern w:val="24"/>
              </w:rPr>
              <w:t>/</w:t>
            </w:r>
            <w:proofErr w:type="spellStart"/>
            <w:r w:rsidRPr="005C369F">
              <w:rPr>
                <w:rFonts w:ascii="Arial" w:hAnsi="Arial" w:cs="Arial"/>
                <w:kern w:val="24"/>
              </w:rPr>
              <w:t>catch</w:t>
            </w:r>
            <w:proofErr w:type="spellEnd"/>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22</w:t>
            </w:r>
          </w:p>
        </w:tc>
        <w:tc>
          <w:tcPr>
            <w:tcW w:w="3922" w:type="dxa"/>
          </w:tcPr>
          <w:p w:rsidR="005C369F" w:rsidRDefault="005C369F" w:rsidP="00177301">
            <w:r>
              <w:object w:dxaOrig="7931" w:dyaOrig="5948">
                <v:shape id="_x0000_i1220" type="#_x0000_t75" style="width:178.5pt;height:133.5pt" o:ole="" o:bordertopcolor="this" o:borderleftcolor="this" o:borderbottomcolor="this" o:borderrightcolor="this">
                  <v:imagedata r:id="rId400" o:title=""/>
                  <w10:bordertop type="single" width="4" shadow="t"/>
                  <w10:borderleft type="single" width="4" shadow="t"/>
                  <w10:borderbottom type="single" width="4" shadow="t"/>
                  <w10:borderright type="single" width="4" shadow="t"/>
                </v:shape>
                <o:OLEObject Type="Embed" ProgID="PowerPoint.Slide.12" ShapeID="_x0000_i1220" DrawAspect="Content" ObjectID="_1425730873" r:id="rId401"/>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Uwaga,</w:t>
            </w:r>
          </w:p>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System zgłosi potrzebę zastosowania sekcji krytycznej (</w:t>
            </w:r>
            <w:proofErr w:type="spellStart"/>
            <w:r w:rsidRPr="005C369F">
              <w:rPr>
                <w:rFonts w:ascii="Arial" w:hAnsi="Arial" w:cs="Arial"/>
                <w:kern w:val="24"/>
              </w:rPr>
              <w:t>try</w:t>
            </w:r>
            <w:proofErr w:type="spellEnd"/>
            <w:r w:rsidRPr="005C369F">
              <w:rPr>
                <w:rFonts w:ascii="Arial" w:hAnsi="Arial" w:cs="Arial"/>
                <w:kern w:val="24"/>
              </w:rPr>
              <w:t>/</w:t>
            </w:r>
            <w:proofErr w:type="spellStart"/>
            <w:r w:rsidRPr="005C369F">
              <w:rPr>
                <w:rFonts w:ascii="Arial" w:hAnsi="Arial" w:cs="Arial"/>
                <w:kern w:val="24"/>
              </w:rPr>
              <w:t>catch</w:t>
            </w:r>
            <w:proofErr w:type="spellEnd"/>
            <w:r w:rsidRPr="005C369F">
              <w:rPr>
                <w:rFonts w:ascii="Arial" w:hAnsi="Arial" w:cs="Arial"/>
                <w:kern w:val="24"/>
              </w:rPr>
              <w:t xml:space="preserve">) do </w:t>
            </w:r>
            <w:proofErr w:type="spellStart"/>
            <w:r w:rsidRPr="005C369F">
              <w:rPr>
                <w:rFonts w:ascii="Arial" w:hAnsi="Arial" w:cs="Arial"/>
                <w:kern w:val="24"/>
              </w:rPr>
              <w:t>obsługi</w:t>
            </w:r>
            <w:proofErr w:type="spellEnd"/>
            <w:r w:rsidRPr="005C369F">
              <w:rPr>
                <w:rFonts w:ascii="Arial" w:hAnsi="Arial" w:cs="Arial"/>
                <w:kern w:val="24"/>
              </w:rPr>
              <w:t xml:space="preserve"> ew. błędów IO</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lastRenderedPageBreak/>
              <w:t>Slajd 23</w:t>
            </w:r>
          </w:p>
        </w:tc>
        <w:tc>
          <w:tcPr>
            <w:tcW w:w="3922" w:type="dxa"/>
          </w:tcPr>
          <w:p w:rsidR="005C369F" w:rsidRDefault="005C369F" w:rsidP="00177301">
            <w:r>
              <w:object w:dxaOrig="7931" w:dyaOrig="5948">
                <v:shape id="_x0000_i1221" type="#_x0000_t75" style="width:178.5pt;height:133.5pt" o:ole="" o:bordertopcolor="this" o:borderleftcolor="this" o:borderbottomcolor="this" o:borderrightcolor="this">
                  <v:imagedata r:id="rId402" o:title=""/>
                  <w10:bordertop type="single" width="4" shadow="t"/>
                  <w10:borderleft type="single" width="4" shadow="t"/>
                  <w10:borderbottom type="single" width="4" shadow="t"/>
                  <w10:borderright type="single" width="4" shadow="t"/>
                </v:shape>
                <o:OLEObject Type="Embed" ProgID="PowerPoint.Slide.12" ShapeID="_x0000_i1221" DrawAspect="Content" ObjectID="_1425730874" r:id="rId403"/>
              </w:object>
            </w:r>
          </w:p>
        </w:tc>
        <w:tc>
          <w:tcPr>
            <w:tcW w:w="3922" w:type="dxa"/>
          </w:tcPr>
          <w:p w:rsidR="005C369F" w:rsidRPr="005C369F" w:rsidRDefault="005C369F" w:rsidP="00177301">
            <w:pPr>
              <w:autoSpaceDE w:val="0"/>
              <w:autoSpaceDN w:val="0"/>
              <w:adjustRightInd w:val="0"/>
              <w:spacing w:after="0" w:line="240" w:lineRule="auto"/>
              <w:rPr>
                <w:rFonts w:ascii="Arial" w:hAnsi="Arial" w:cs="Arial"/>
                <w:kern w:val="24"/>
              </w:rPr>
            </w:pPr>
            <w:r w:rsidRPr="005C369F">
              <w:rPr>
                <w:rFonts w:ascii="Arial" w:hAnsi="Arial" w:cs="Arial"/>
                <w:kern w:val="24"/>
              </w:rPr>
              <w:t>Podstawową operacją na strumieniach jest obsługa plików. Przykład pokazuje jak odczytać plik.</w:t>
            </w:r>
          </w:p>
          <w:p w:rsidR="005C369F" w:rsidRPr="005C369F" w:rsidRDefault="005C369F" w:rsidP="00177301">
            <w:pPr>
              <w:autoSpaceDE w:val="0"/>
              <w:autoSpaceDN w:val="0"/>
              <w:adjustRightInd w:val="0"/>
              <w:spacing w:after="0" w:line="240" w:lineRule="auto"/>
              <w:rPr>
                <w:rFonts w:ascii="Arial" w:hAnsi="Arial" w:cs="Arial"/>
                <w:kern w:val="24"/>
              </w:rPr>
            </w:pPr>
          </w:p>
          <w:p w:rsidR="005C369F" w:rsidRPr="005C369F" w:rsidRDefault="00372723" w:rsidP="00177301">
            <w:pPr>
              <w:autoSpaceDE w:val="0"/>
              <w:autoSpaceDN w:val="0"/>
              <w:adjustRightInd w:val="0"/>
              <w:spacing w:after="0" w:line="240" w:lineRule="auto"/>
              <w:rPr>
                <w:rFonts w:ascii="Arial" w:hAnsi="Arial" w:cs="Arial"/>
                <w:kern w:val="24"/>
              </w:rPr>
            </w:pPr>
            <w:r w:rsidRPr="005C369F">
              <w:rPr>
                <w:rFonts w:ascii="Arial" w:hAnsi="Arial" w:cs="Arial"/>
                <w:kern w:val="24"/>
              </w:rPr>
              <w:t>Domyślna</w:t>
            </w:r>
            <w:r w:rsidR="005C369F" w:rsidRPr="005C369F">
              <w:rPr>
                <w:rFonts w:ascii="Arial" w:hAnsi="Arial" w:cs="Arial"/>
                <w:kern w:val="24"/>
              </w:rPr>
              <w:t xml:space="preserve"> lokalizacja pliku jest w folderze naszego projektu.</w:t>
            </w:r>
          </w:p>
          <w:p w:rsidR="005C369F" w:rsidRPr="005C369F" w:rsidRDefault="005C369F" w:rsidP="00177301">
            <w:pPr>
              <w:autoSpaceDE w:val="0"/>
              <w:autoSpaceDN w:val="0"/>
              <w:adjustRightInd w:val="0"/>
              <w:spacing w:after="0" w:line="240" w:lineRule="auto"/>
              <w:rPr>
                <w:rFonts w:ascii="Arial" w:hAnsi="Arial" w:cs="Arial"/>
              </w:rPr>
            </w:pPr>
          </w:p>
          <w:p w:rsidR="005C369F" w:rsidRPr="005C369F" w:rsidRDefault="005C369F" w:rsidP="00177301"/>
        </w:tc>
      </w:tr>
      <w:tr w:rsidR="005C369F" w:rsidTr="00177301">
        <w:trPr>
          <w:trHeight w:val="4000"/>
        </w:trPr>
        <w:tc>
          <w:tcPr>
            <w:tcW w:w="1368" w:type="dxa"/>
          </w:tcPr>
          <w:p w:rsidR="005C369F" w:rsidRDefault="005C369F" w:rsidP="00177301">
            <w:r>
              <w:t>Slajd 24</w:t>
            </w:r>
          </w:p>
        </w:tc>
        <w:tc>
          <w:tcPr>
            <w:tcW w:w="3922" w:type="dxa"/>
          </w:tcPr>
          <w:p w:rsidR="005C369F" w:rsidRDefault="005C369F" w:rsidP="00177301">
            <w:r>
              <w:object w:dxaOrig="7931" w:dyaOrig="5948">
                <v:shape id="_x0000_i1222" type="#_x0000_t75" style="width:178.5pt;height:133.5pt" o:ole="" o:bordertopcolor="this" o:borderleftcolor="this" o:borderbottomcolor="this" o:borderrightcolor="this">
                  <v:imagedata r:id="rId404" o:title=""/>
                  <w10:bordertop type="single" width="4" shadow="t"/>
                  <w10:borderleft type="single" width="4" shadow="t"/>
                  <w10:borderbottom type="single" width="4" shadow="t"/>
                  <w10:borderright type="single" width="4" shadow="t"/>
                </v:shape>
                <o:OLEObject Type="Embed" ProgID="PowerPoint.Slide.12" ShapeID="_x0000_i1222" DrawAspect="Content" ObjectID="_1425730875" r:id="rId405"/>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t>Slajd 25</w:t>
            </w:r>
          </w:p>
        </w:tc>
        <w:tc>
          <w:tcPr>
            <w:tcW w:w="3922" w:type="dxa"/>
          </w:tcPr>
          <w:p w:rsidR="005C369F" w:rsidRDefault="005C369F" w:rsidP="00177301">
            <w:r>
              <w:object w:dxaOrig="7931" w:dyaOrig="5948">
                <v:shape id="_x0000_i1223" type="#_x0000_t75" style="width:178.5pt;height:133.5pt" o:ole="" o:bordertopcolor="this" o:borderleftcolor="this" o:borderbottomcolor="this" o:borderrightcolor="this">
                  <v:imagedata r:id="rId406" o:title=""/>
                  <w10:bordertop type="single" width="4" shadow="t"/>
                  <w10:borderleft type="single" width="4" shadow="t"/>
                  <w10:borderbottom type="single" width="4" shadow="t"/>
                  <w10:borderright type="single" width="4" shadow="t"/>
                </v:shape>
                <o:OLEObject Type="Embed" ProgID="PowerPoint.Slide.12" ShapeID="_x0000_i1223" DrawAspect="Content" ObjectID="_1425730876" r:id="rId407"/>
              </w:object>
            </w:r>
          </w:p>
        </w:tc>
        <w:tc>
          <w:tcPr>
            <w:tcW w:w="3922" w:type="dxa"/>
          </w:tcPr>
          <w:p w:rsidR="005C369F" w:rsidRPr="005C369F" w:rsidRDefault="005C369F" w:rsidP="00177301"/>
        </w:tc>
      </w:tr>
      <w:tr w:rsidR="005C369F" w:rsidTr="00177301">
        <w:trPr>
          <w:trHeight w:val="4000"/>
        </w:trPr>
        <w:tc>
          <w:tcPr>
            <w:tcW w:w="1368" w:type="dxa"/>
          </w:tcPr>
          <w:p w:rsidR="005C369F" w:rsidRDefault="005C369F" w:rsidP="00177301">
            <w:r>
              <w:lastRenderedPageBreak/>
              <w:t>Slajd 26</w:t>
            </w:r>
          </w:p>
        </w:tc>
        <w:tc>
          <w:tcPr>
            <w:tcW w:w="3922" w:type="dxa"/>
          </w:tcPr>
          <w:p w:rsidR="005C369F" w:rsidRDefault="005C369F" w:rsidP="00177301">
            <w:r>
              <w:object w:dxaOrig="7931" w:dyaOrig="5948">
                <v:shape id="_x0000_i1224" type="#_x0000_t75" style="width:178.5pt;height:133.5pt" o:ole="" o:bordertopcolor="this" o:borderleftcolor="this" o:borderbottomcolor="this" o:borderrightcolor="this">
                  <v:imagedata r:id="rId408" o:title=""/>
                  <w10:bordertop type="single" width="4" shadow="t"/>
                  <w10:borderleft type="single" width="4" shadow="t"/>
                  <w10:borderbottom type="single" width="4" shadow="t"/>
                  <w10:borderright type="single" width="4" shadow="t"/>
                </v:shape>
                <o:OLEObject Type="Embed" ProgID="PowerPoint.Slide.12" ShapeID="_x0000_i1224" DrawAspect="Content" ObjectID="_1425730877" r:id="rId409"/>
              </w:object>
            </w:r>
          </w:p>
        </w:tc>
        <w:tc>
          <w:tcPr>
            <w:tcW w:w="3922" w:type="dxa"/>
          </w:tcPr>
          <w:p w:rsidR="005C369F" w:rsidRPr="005C369F" w:rsidRDefault="005C369F" w:rsidP="00177301"/>
        </w:tc>
      </w:tr>
    </w:tbl>
    <w:p w:rsidR="000C60F5" w:rsidRDefault="000C60F5" w:rsidP="000C60F5">
      <w:pPr>
        <w:pStyle w:val="Nagwek3"/>
      </w:pPr>
      <w:bookmarkStart w:id="55" w:name="_Toc348442658"/>
      <w:r w:rsidRPr="000C60F5">
        <w:t>Opis założonych osiągnięć ucznia</w:t>
      </w:r>
      <w:bookmarkEnd w:id="55"/>
    </w:p>
    <w:p w:rsidR="000C60F5" w:rsidRPr="000C60F5" w:rsidRDefault="000C60F5" w:rsidP="000C60F5">
      <w:r w:rsidRPr="000C60F5">
        <w:t xml:space="preserve">Po tej lekcji </w:t>
      </w:r>
      <w:r w:rsidR="00BB2B9D">
        <w:t xml:space="preserve">uczniowie będą </w:t>
      </w:r>
      <w:r w:rsidR="005C369F">
        <w:t>skorzystać z połączenia sieciowego i plików lokalnych w komputerze. Ponadto będą umieli zabezpieczyć swój program przed potencjalnymi błędami.</w:t>
      </w:r>
    </w:p>
    <w:p w:rsidR="00A90A4D" w:rsidRDefault="00A90A4D" w:rsidP="005C369F">
      <w:pPr>
        <w:pStyle w:val="Nagwek2"/>
      </w:pPr>
      <w:bookmarkStart w:id="56" w:name="_Toc348442659"/>
      <w:r>
        <w:t xml:space="preserve">Lekcja 9 - </w:t>
      </w:r>
      <w:r w:rsidR="005C369F" w:rsidRPr="005C369F">
        <w:t>Graficzny interfejs użytkownika - Swing</w:t>
      </w:r>
      <w:bookmarkEnd w:id="56"/>
      <w:r w:rsidR="005C369F" w:rsidRPr="005C369F">
        <w:t xml:space="preserve"> </w:t>
      </w:r>
    </w:p>
    <w:p w:rsidR="000C60F5" w:rsidRDefault="000C60F5" w:rsidP="000C60F5">
      <w:pPr>
        <w:pStyle w:val="Nagwek3"/>
      </w:pPr>
      <w:bookmarkStart w:id="57" w:name="_Toc348442660"/>
      <w:r>
        <w:t>Cel lekcji</w:t>
      </w:r>
      <w:bookmarkEnd w:id="57"/>
    </w:p>
    <w:p w:rsidR="000C60F5" w:rsidRDefault="000C60F5" w:rsidP="000C60F5">
      <w:r>
        <w:t>Celem lekcji jest</w:t>
      </w:r>
      <w:r w:rsidR="00B37058">
        <w:t xml:space="preserve"> </w:t>
      </w:r>
      <w:r w:rsidR="005C369F">
        <w:t>pokazanie możliwości graficznego pakietu Swing. Wytłumaczenie jak poprawnie korzystać z tych elementów, oraz jak zarządzać ich rozkładem w oknie.</w:t>
      </w:r>
    </w:p>
    <w:p w:rsidR="000C60F5" w:rsidRDefault="000C60F5" w:rsidP="000C60F5">
      <w:pPr>
        <w:pStyle w:val="Nagwek3"/>
      </w:pPr>
      <w:bookmarkStart w:id="58" w:name="_Toc348442661"/>
      <w:r>
        <w:t>Treść - slajdy z opisem</w:t>
      </w:r>
      <w:bookmarkEnd w:id="58"/>
    </w:p>
    <w:tbl>
      <w:tblPr>
        <w:tblW w:w="0" w:type="auto"/>
        <w:tblLayout w:type="fixed"/>
        <w:tblCellMar>
          <w:left w:w="70" w:type="dxa"/>
          <w:right w:w="70" w:type="dxa"/>
        </w:tblCellMar>
        <w:tblLook w:val="0000"/>
      </w:tblPr>
      <w:tblGrid>
        <w:gridCol w:w="921"/>
        <w:gridCol w:w="3827"/>
        <w:gridCol w:w="4464"/>
      </w:tblGrid>
      <w:tr w:rsidR="001162DC" w:rsidTr="001162DC">
        <w:trPr>
          <w:trHeight w:val="4000"/>
        </w:trPr>
        <w:tc>
          <w:tcPr>
            <w:tcW w:w="921" w:type="dxa"/>
          </w:tcPr>
          <w:p w:rsidR="001162DC" w:rsidRDefault="001162DC" w:rsidP="00177301">
            <w:r>
              <w:t>Slajd 1</w:t>
            </w:r>
          </w:p>
        </w:tc>
        <w:tc>
          <w:tcPr>
            <w:tcW w:w="3827" w:type="dxa"/>
          </w:tcPr>
          <w:p w:rsidR="001162DC" w:rsidRDefault="001162DC" w:rsidP="00177301">
            <w:r>
              <w:object w:dxaOrig="7860" w:dyaOrig="5895">
                <v:shape id="_x0000_i1225" type="#_x0000_t75" style="width:177pt;height:132.75pt" o:ole="" o:bordertopcolor="this" o:borderleftcolor="this" o:borderbottomcolor="this" o:borderrightcolor="this">
                  <v:imagedata r:id="rId410" o:title=""/>
                  <w10:bordertop type="single" width="4" shadow="t"/>
                  <w10:borderleft type="single" width="4" shadow="t"/>
                  <w10:borderbottom type="single" width="4" shadow="t"/>
                  <w10:borderright type="single" width="4" shadow="t"/>
                </v:shape>
                <o:OLEObject Type="Embed" ProgID="PowerPoint.Slide.12" ShapeID="_x0000_i1225" DrawAspect="Content" ObjectID="_1425730878" r:id="rId411"/>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lastRenderedPageBreak/>
              <w:t>Slajd 2</w:t>
            </w:r>
          </w:p>
        </w:tc>
        <w:tc>
          <w:tcPr>
            <w:tcW w:w="3827" w:type="dxa"/>
          </w:tcPr>
          <w:p w:rsidR="001162DC" w:rsidRDefault="001162DC" w:rsidP="00177301">
            <w:r>
              <w:object w:dxaOrig="7931" w:dyaOrig="5948">
                <v:shape id="_x0000_i1226" type="#_x0000_t75" style="width:178.5pt;height:133.5pt" o:ole="" o:bordertopcolor="this" o:borderleftcolor="this" o:borderbottomcolor="this" o:borderrightcolor="this">
                  <v:imagedata r:id="rId412" o:title=""/>
                  <w10:bordertop type="single" width="4" shadow="t"/>
                  <w10:borderleft type="single" width="4" shadow="t"/>
                  <w10:borderbottom type="single" width="4" shadow="t"/>
                  <w10:borderright type="single" width="4" shadow="t"/>
                </v:shape>
                <o:OLEObject Type="Embed" ProgID="PowerPoint.Slide.12" ShapeID="_x0000_i1226" DrawAspect="Content" ObjectID="_1425730879" r:id="rId413"/>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Okno </w:t>
            </w:r>
            <w:r w:rsidR="00372723" w:rsidRPr="001162DC">
              <w:rPr>
                <w:rFonts w:ascii="Arial" w:hAnsi="Arial" w:cs="Arial"/>
                <w:kern w:val="24"/>
              </w:rPr>
              <w:t>możemy</w:t>
            </w:r>
            <w:r w:rsidRPr="001162DC">
              <w:rPr>
                <w:rFonts w:ascii="Arial" w:hAnsi="Arial" w:cs="Arial"/>
                <w:kern w:val="24"/>
              </w:rPr>
              <w:t xml:space="preserve"> stworzyć korzystając z klasy "</w:t>
            </w:r>
            <w:proofErr w:type="spellStart"/>
            <w:r w:rsidRPr="001162DC">
              <w:rPr>
                <w:rFonts w:ascii="Arial" w:hAnsi="Arial" w:cs="Arial"/>
                <w:kern w:val="24"/>
              </w:rPr>
              <w:t>Jframe</w:t>
            </w:r>
            <w:proofErr w:type="spellEnd"/>
            <w:r w:rsidRPr="001162DC">
              <w:rPr>
                <w:rFonts w:ascii="Arial" w:hAnsi="Arial" w:cs="Arial"/>
                <w:kern w:val="24"/>
              </w:rPr>
              <w:t>".</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Łańcuch znaków podany w </w:t>
            </w:r>
            <w:r w:rsidR="00372723" w:rsidRPr="001162DC">
              <w:rPr>
                <w:rFonts w:ascii="Arial" w:hAnsi="Arial" w:cs="Arial"/>
                <w:kern w:val="24"/>
              </w:rPr>
              <w:t>konstruktorze</w:t>
            </w:r>
            <w:r w:rsidRPr="001162DC">
              <w:rPr>
                <w:rFonts w:ascii="Arial" w:hAnsi="Arial" w:cs="Arial"/>
                <w:kern w:val="24"/>
              </w:rPr>
              <w:t xml:space="preserve"> jest tytułem okna.</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Metoda "</w:t>
            </w:r>
            <w:proofErr w:type="spellStart"/>
            <w:r w:rsidRPr="001162DC">
              <w:rPr>
                <w:rFonts w:ascii="Arial" w:hAnsi="Arial" w:cs="Arial"/>
                <w:kern w:val="24"/>
              </w:rPr>
              <w:t>setBounds</w:t>
            </w:r>
            <w:proofErr w:type="spellEnd"/>
            <w:r w:rsidRPr="001162DC">
              <w:rPr>
                <w:rFonts w:ascii="Arial" w:hAnsi="Arial" w:cs="Arial"/>
                <w:kern w:val="24"/>
              </w:rPr>
              <w:t>" posiada 4 argumenty:</w:t>
            </w: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ab/>
              <w:t xml:space="preserve">- odległość w poziomie od lewego, </w:t>
            </w:r>
            <w:proofErr w:type="spellStart"/>
            <w:r w:rsidRPr="001162DC">
              <w:rPr>
                <w:rFonts w:ascii="Arial" w:hAnsi="Arial" w:cs="Arial"/>
                <w:kern w:val="24"/>
              </w:rPr>
              <w:t>górneo</w:t>
            </w:r>
            <w:proofErr w:type="spellEnd"/>
            <w:r w:rsidRPr="001162DC">
              <w:rPr>
                <w:rFonts w:ascii="Arial" w:hAnsi="Arial" w:cs="Arial"/>
                <w:kern w:val="24"/>
              </w:rPr>
              <w:t xml:space="preserve"> rogu,</w:t>
            </w: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ab/>
              <w:t xml:space="preserve">- odległość w pionie od lewego, </w:t>
            </w:r>
            <w:proofErr w:type="spellStart"/>
            <w:r w:rsidRPr="001162DC">
              <w:rPr>
                <w:rFonts w:ascii="Arial" w:hAnsi="Arial" w:cs="Arial"/>
                <w:kern w:val="24"/>
              </w:rPr>
              <w:t>górneo</w:t>
            </w:r>
            <w:proofErr w:type="spellEnd"/>
            <w:r w:rsidRPr="001162DC">
              <w:rPr>
                <w:rFonts w:ascii="Arial" w:hAnsi="Arial" w:cs="Arial"/>
                <w:kern w:val="24"/>
              </w:rPr>
              <w:t xml:space="preserve"> rogu,</w:t>
            </w: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ab/>
              <w:t xml:space="preserve">- </w:t>
            </w:r>
            <w:r w:rsidR="00372723" w:rsidRPr="001162DC">
              <w:rPr>
                <w:rFonts w:ascii="Arial" w:hAnsi="Arial" w:cs="Arial"/>
                <w:kern w:val="24"/>
              </w:rPr>
              <w:t>szerokość</w:t>
            </w:r>
            <w:r w:rsidRPr="001162DC">
              <w:rPr>
                <w:rFonts w:ascii="Arial" w:hAnsi="Arial" w:cs="Arial"/>
                <w:kern w:val="24"/>
              </w:rPr>
              <w:t xml:space="preserve"> okna,</w:t>
            </w: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ab/>
              <w:t xml:space="preserve">- </w:t>
            </w:r>
            <w:r w:rsidR="00372723" w:rsidRPr="001162DC">
              <w:rPr>
                <w:rFonts w:ascii="Arial" w:hAnsi="Arial" w:cs="Arial"/>
                <w:kern w:val="24"/>
              </w:rPr>
              <w:t>wysokość</w:t>
            </w:r>
            <w:r w:rsidRPr="001162DC">
              <w:rPr>
                <w:rFonts w:ascii="Arial" w:hAnsi="Arial" w:cs="Arial"/>
                <w:kern w:val="24"/>
              </w:rPr>
              <w:t xml:space="preserve"> okna.</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Jeżeli nie ustawimy metody "</w:t>
            </w:r>
            <w:proofErr w:type="spellStart"/>
            <w:r w:rsidRPr="001162DC">
              <w:rPr>
                <w:rFonts w:ascii="Arial" w:hAnsi="Arial" w:cs="Arial"/>
                <w:kern w:val="24"/>
              </w:rPr>
              <w:t>setDefaultCloseOperation</w:t>
            </w:r>
            <w:proofErr w:type="spellEnd"/>
            <w:r w:rsidRPr="001162DC">
              <w:rPr>
                <w:rFonts w:ascii="Arial" w:hAnsi="Arial" w:cs="Arial"/>
                <w:kern w:val="24"/>
              </w:rPr>
              <w:t>", to kliknięcie przycisku zamknięcia w prawym, górnym rogu nie spowoduje wyłączenia programu. Okno zniknie, ale aplikacja nadal będzie chodziła w tle!</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Ostatnie polecenie powoduje wyświetlenie się okna.</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3</w:t>
            </w:r>
          </w:p>
        </w:tc>
        <w:tc>
          <w:tcPr>
            <w:tcW w:w="3827" w:type="dxa"/>
          </w:tcPr>
          <w:p w:rsidR="001162DC" w:rsidRDefault="001162DC" w:rsidP="00177301">
            <w:r>
              <w:object w:dxaOrig="7931" w:dyaOrig="5948">
                <v:shape id="_x0000_i1227" type="#_x0000_t75" style="width:178.5pt;height:133.5pt" o:ole="" o:bordertopcolor="this" o:borderleftcolor="this" o:borderbottomcolor="this" o:borderrightcolor="this">
                  <v:imagedata r:id="rId414" o:title=""/>
                  <w10:bordertop type="single" width="4" shadow="t"/>
                  <w10:borderleft type="single" width="4" shadow="t"/>
                  <w10:borderbottom type="single" width="4" shadow="t"/>
                  <w10:borderright type="single" width="4" shadow="t"/>
                </v:shape>
                <o:OLEObject Type="Embed" ProgID="PowerPoint.Slide.12" ShapeID="_x0000_i1227" DrawAspect="Content" ObjectID="_1425730880" r:id="rId415"/>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Do dyspozycji mamy wiele gotowych komponentów. Jeżeli chcemy </w:t>
            </w:r>
            <w:r w:rsidR="00372723" w:rsidRPr="001162DC">
              <w:rPr>
                <w:rFonts w:ascii="Arial" w:hAnsi="Arial" w:cs="Arial"/>
                <w:kern w:val="24"/>
              </w:rPr>
              <w:t>wyświetlić</w:t>
            </w:r>
            <w:r w:rsidRPr="001162DC">
              <w:rPr>
                <w:rFonts w:ascii="Arial" w:hAnsi="Arial" w:cs="Arial"/>
                <w:kern w:val="24"/>
              </w:rPr>
              <w:t xml:space="preserve"> tekst możemy </w:t>
            </w:r>
            <w:r w:rsidR="00372723" w:rsidRPr="001162DC">
              <w:rPr>
                <w:rFonts w:ascii="Arial" w:hAnsi="Arial" w:cs="Arial"/>
                <w:kern w:val="24"/>
              </w:rPr>
              <w:t>skorzystać</w:t>
            </w:r>
            <w:r w:rsidRPr="001162DC">
              <w:rPr>
                <w:rFonts w:ascii="Arial" w:hAnsi="Arial" w:cs="Arial"/>
                <w:kern w:val="24"/>
              </w:rPr>
              <w:t xml:space="preserve"> z klasy "</w:t>
            </w:r>
            <w:proofErr w:type="spellStart"/>
            <w:r w:rsidRPr="001162DC">
              <w:rPr>
                <w:rFonts w:ascii="Arial" w:hAnsi="Arial" w:cs="Arial"/>
                <w:kern w:val="24"/>
              </w:rPr>
              <w:t>Jlabel</w:t>
            </w:r>
            <w:proofErr w:type="spellEnd"/>
            <w:r w:rsidRPr="001162DC">
              <w:rPr>
                <w:rFonts w:ascii="Arial" w:hAnsi="Arial" w:cs="Arial"/>
                <w:kern w:val="24"/>
              </w:rPr>
              <w:t>".</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Skorzystajmy z metody "</w:t>
            </w:r>
            <w:proofErr w:type="spellStart"/>
            <w:r w:rsidRPr="001162DC">
              <w:rPr>
                <w:rFonts w:ascii="Arial" w:hAnsi="Arial" w:cs="Arial"/>
                <w:kern w:val="24"/>
              </w:rPr>
              <w:t>setLayout</w:t>
            </w:r>
            <w:proofErr w:type="spellEnd"/>
            <w:r w:rsidRPr="001162DC">
              <w:rPr>
                <w:rFonts w:ascii="Arial" w:hAnsi="Arial" w:cs="Arial"/>
                <w:kern w:val="24"/>
              </w:rPr>
              <w:t>" z argumentem "</w:t>
            </w:r>
            <w:proofErr w:type="spellStart"/>
            <w:r w:rsidRPr="001162DC">
              <w:rPr>
                <w:rFonts w:ascii="Arial" w:hAnsi="Arial" w:cs="Arial"/>
                <w:kern w:val="24"/>
              </w:rPr>
              <w:t>null</w:t>
            </w:r>
            <w:proofErr w:type="spellEnd"/>
            <w:r w:rsidRPr="001162DC">
              <w:rPr>
                <w:rFonts w:ascii="Arial" w:hAnsi="Arial" w:cs="Arial"/>
                <w:kern w:val="24"/>
              </w:rPr>
              <w:t>". Będziemy wtedy mogli skorzystać z absolutnego pozycjonowania komponentów widoku. W późniejszych slajdach zostanie wytłumaczone, jak układać elementy korzystając z zarządców rozkładu (</w:t>
            </w:r>
            <w:proofErr w:type="spellStart"/>
            <w:r w:rsidRPr="001162DC">
              <w:rPr>
                <w:rFonts w:ascii="Arial" w:hAnsi="Arial" w:cs="Arial"/>
                <w:kern w:val="24"/>
              </w:rPr>
              <w:t>layoutów</w:t>
            </w:r>
            <w:proofErr w:type="spellEnd"/>
            <w:r w:rsidRPr="001162DC">
              <w:rPr>
                <w:rFonts w:ascii="Arial" w:hAnsi="Arial" w:cs="Arial"/>
                <w:kern w:val="24"/>
              </w:rPr>
              <w:t>).</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Nie </w:t>
            </w:r>
            <w:r w:rsidR="00372723" w:rsidRPr="001162DC">
              <w:rPr>
                <w:rFonts w:ascii="Arial" w:hAnsi="Arial" w:cs="Arial"/>
                <w:kern w:val="24"/>
              </w:rPr>
              <w:t>zapomnijmy</w:t>
            </w:r>
            <w:r w:rsidRPr="001162DC">
              <w:rPr>
                <w:rFonts w:ascii="Arial" w:hAnsi="Arial" w:cs="Arial"/>
                <w:kern w:val="24"/>
              </w:rPr>
              <w:t xml:space="preserve"> dodać </w:t>
            </w:r>
            <w:r w:rsidR="00372723" w:rsidRPr="001162DC">
              <w:rPr>
                <w:rFonts w:ascii="Arial" w:hAnsi="Arial" w:cs="Arial"/>
                <w:kern w:val="24"/>
              </w:rPr>
              <w:t>obiektu</w:t>
            </w:r>
            <w:r w:rsidRPr="001162DC">
              <w:rPr>
                <w:rFonts w:ascii="Arial" w:hAnsi="Arial" w:cs="Arial"/>
                <w:kern w:val="24"/>
              </w:rPr>
              <w:t xml:space="preserve"> "</w:t>
            </w:r>
            <w:proofErr w:type="spellStart"/>
            <w:r w:rsidRPr="001162DC">
              <w:rPr>
                <w:rFonts w:ascii="Arial" w:hAnsi="Arial" w:cs="Arial"/>
                <w:kern w:val="24"/>
              </w:rPr>
              <w:t>label</w:t>
            </w:r>
            <w:proofErr w:type="spellEnd"/>
            <w:r w:rsidRPr="001162DC">
              <w:rPr>
                <w:rFonts w:ascii="Arial" w:hAnsi="Arial" w:cs="Arial"/>
                <w:kern w:val="24"/>
              </w:rPr>
              <w:t>" do okna.</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4</w:t>
            </w:r>
          </w:p>
        </w:tc>
        <w:tc>
          <w:tcPr>
            <w:tcW w:w="3827" w:type="dxa"/>
          </w:tcPr>
          <w:p w:rsidR="001162DC" w:rsidRDefault="001162DC" w:rsidP="00177301">
            <w:r>
              <w:object w:dxaOrig="7931" w:dyaOrig="5948">
                <v:shape id="_x0000_i1228" type="#_x0000_t75" style="width:178.5pt;height:133.5pt" o:ole="" o:bordertopcolor="this" o:borderleftcolor="this" o:borderbottomcolor="this" o:borderrightcolor="this">
                  <v:imagedata r:id="rId416" o:title=""/>
                  <w10:bordertop type="single" width="4" shadow="t"/>
                  <w10:borderleft type="single" width="4" shadow="t"/>
                  <w10:borderbottom type="single" width="4" shadow="t"/>
                  <w10:borderright type="single" width="4" shadow="t"/>
                </v:shape>
                <o:OLEObject Type="Embed" ProgID="PowerPoint.Slide.12" ShapeID="_x0000_i1228" DrawAspect="Content" ObjectID="_1425730881" r:id="rId417"/>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Klasa "</w:t>
            </w:r>
            <w:proofErr w:type="spellStart"/>
            <w:r w:rsidRPr="001162DC">
              <w:rPr>
                <w:rFonts w:ascii="Arial" w:hAnsi="Arial" w:cs="Arial"/>
                <w:kern w:val="24"/>
              </w:rPr>
              <w:t>JtextField</w:t>
            </w:r>
            <w:proofErr w:type="spellEnd"/>
            <w:r w:rsidRPr="001162DC">
              <w:rPr>
                <w:rFonts w:ascii="Arial" w:hAnsi="Arial" w:cs="Arial"/>
                <w:kern w:val="24"/>
              </w:rPr>
              <w:t xml:space="preserve">" umożliwia </w:t>
            </w:r>
            <w:r w:rsidR="00372723" w:rsidRPr="001162DC">
              <w:rPr>
                <w:rFonts w:ascii="Arial" w:hAnsi="Arial" w:cs="Arial"/>
                <w:kern w:val="24"/>
              </w:rPr>
              <w:t>wyświetlenie</w:t>
            </w:r>
            <w:r w:rsidRPr="001162DC">
              <w:rPr>
                <w:rFonts w:ascii="Arial" w:hAnsi="Arial" w:cs="Arial"/>
                <w:kern w:val="24"/>
              </w:rPr>
              <w:t xml:space="preserve"> pola tekstowego z </w:t>
            </w:r>
            <w:r w:rsidR="00372723" w:rsidRPr="001162DC">
              <w:rPr>
                <w:rFonts w:ascii="Arial" w:hAnsi="Arial" w:cs="Arial"/>
                <w:kern w:val="24"/>
              </w:rPr>
              <w:t>możliwością</w:t>
            </w:r>
            <w:r w:rsidRPr="001162DC">
              <w:rPr>
                <w:rFonts w:ascii="Arial" w:hAnsi="Arial" w:cs="Arial"/>
                <w:kern w:val="24"/>
              </w:rPr>
              <w:t xml:space="preserve"> edycji. Ma ono jednak ograniczenie. Tekst może mieć tylko jeden wers.</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5</w:t>
            </w:r>
          </w:p>
        </w:tc>
        <w:tc>
          <w:tcPr>
            <w:tcW w:w="3827" w:type="dxa"/>
          </w:tcPr>
          <w:p w:rsidR="001162DC" w:rsidRDefault="001162DC" w:rsidP="00177301">
            <w:r>
              <w:object w:dxaOrig="7931" w:dyaOrig="5948">
                <v:shape id="_x0000_i1229" type="#_x0000_t75" style="width:178.5pt;height:133.5pt" o:ole="" o:bordertopcolor="this" o:borderleftcolor="this" o:borderbottomcolor="this" o:borderrightcolor="this">
                  <v:imagedata r:id="rId418" o:title=""/>
                  <w10:bordertop type="single" width="4" shadow="t"/>
                  <w10:borderleft type="single" width="4" shadow="t"/>
                  <w10:borderbottom type="single" width="4" shadow="t"/>
                  <w10:borderright type="single" width="4" shadow="t"/>
                </v:shape>
                <o:OLEObject Type="Embed" ProgID="PowerPoint.Slide.12" ShapeID="_x0000_i1229" DrawAspect="Content" ObjectID="_1425730882" r:id="rId419"/>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lang w:val="en-US"/>
              </w:rPr>
            </w:pPr>
            <w:r w:rsidRPr="001162DC">
              <w:rPr>
                <w:rFonts w:ascii="Arial" w:hAnsi="Arial" w:cs="Arial"/>
                <w:kern w:val="24"/>
              </w:rPr>
              <w:t>"</w:t>
            </w:r>
            <w:proofErr w:type="spellStart"/>
            <w:r w:rsidRPr="001162DC">
              <w:rPr>
                <w:rFonts w:ascii="Arial" w:hAnsi="Arial" w:cs="Arial"/>
                <w:kern w:val="24"/>
              </w:rPr>
              <w:t>JTextArea</w:t>
            </w:r>
            <w:proofErr w:type="spellEnd"/>
            <w:r w:rsidRPr="001162DC">
              <w:rPr>
                <w:rFonts w:ascii="Arial" w:hAnsi="Arial" w:cs="Arial"/>
                <w:kern w:val="24"/>
              </w:rPr>
              <w:t xml:space="preserve">" umożliwia </w:t>
            </w:r>
            <w:r w:rsidR="00372723" w:rsidRPr="001162DC">
              <w:rPr>
                <w:rFonts w:ascii="Arial" w:hAnsi="Arial" w:cs="Arial"/>
                <w:kern w:val="24"/>
              </w:rPr>
              <w:t>wyświetlenie</w:t>
            </w:r>
            <w:r w:rsidRPr="001162DC">
              <w:rPr>
                <w:rFonts w:ascii="Arial" w:hAnsi="Arial" w:cs="Arial"/>
                <w:kern w:val="24"/>
              </w:rPr>
              <w:t xml:space="preserve"> tekstu składającego się z wielu wersów. Zauważmy jednak, że tekst nie mieści się w polu.</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6</w:t>
            </w:r>
          </w:p>
        </w:tc>
        <w:tc>
          <w:tcPr>
            <w:tcW w:w="3827" w:type="dxa"/>
          </w:tcPr>
          <w:p w:rsidR="001162DC" w:rsidRDefault="001162DC" w:rsidP="00177301">
            <w:r>
              <w:object w:dxaOrig="7931" w:dyaOrig="5948">
                <v:shape id="_x0000_i1230" type="#_x0000_t75" style="width:178.5pt;height:133.5pt" o:ole="" o:bordertopcolor="this" o:borderleftcolor="this" o:borderbottomcolor="this" o:borderrightcolor="this">
                  <v:imagedata r:id="rId420" o:title=""/>
                  <w10:bordertop type="single" width="4" shadow="t"/>
                  <w10:borderleft type="single" width="4" shadow="t"/>
                  <w10:borderbottom type="single" width="4" shadow="t"/>
                  <w10:borderright type="single" width="4" shadow="t"/>
                </v:shape>
                <o:OLEObject Type="Embed" ProgID="PowerPoint.Slide.12" ShapeID="_x0000_i1230" DrawAspect="Content" ObjectID="_1425730883" r:id="rId421"/>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Problem z widocznością tekstu możemy </w:t>
            </w:r>
            <w:proofErr w:type="spellStart"/>
            <w:r w:rsidRPr="001162DC">
              <w:rPr>
                <w:rFonts w:ascii="Arial" w:hAnsi="Arial" w:cs="Arial"/>
                <w:kern w:val="24"/>
              </w:rPr>
              <w:t>rozwiącać</w:t>
            </w:r>
            <w:proofErr w:type="spellEnd"/>
            <w:r w:rsidRPr="001162DC">
              <w:rPr>
                <w:rFonts w:ascii="Arial" w:hAnsi="Arial" w:cs="Arial"/>
                <w:kern w:val="24"/>
              </w:rPr>
              <w:t xml:space="preserve"> za pomocą "</w:t>
            </w:r>
            <w:proofErr w:type="spellStart"/>
            <w:r w:rsidRPr="001162DC">
              <w:rPr>
                <w:rFonts w:ascii="Arial" w:hAnsi="Arial" w:cs="Arial"/>
                <w:kern w:val="24"/>
              </w:rPr>
              <w:t>JScrollPane</w:t>
            </w:r>
            <w:proofErr w:type="spellEnd"/>
            <w:r w:rsidRPr="001162DC">
              <w:rPr>
                <w:rFonts w:ascii="Arial" w:hAnsi="Arial" w:cs="Arial"/>
                <w:kern w:val="24"/>
              </w:rPr>
              <w:t>". Obiekt "</w:t>
            </w:r>
            <w:proofErr w:type="spellStart"/>
            <w:r w:rsidRPr="001162DC">
              <w:rPr>
                <w:rFonts w:ascii="Arial" w:hAnsi="Arial" w:cs="Arial"/>
                <w:kern w:val="24"/>
              </w:rPr>
              <w:t>JTextArea</w:t>
            </w:r>
            <w:proofErr w:type="spellEnd"/>
            <w:r w:rsidRPr="001162DC">
              <w:rPr>
                <w:rFonts w:ascii="Arial" w:hAnsi="Arial" w:cs="Arial"/>
                <w:kern w:val="24"/>
              </w:rPr>
              <w:t>" może teraz zmieniać swój rozmiar dynamicznie. Przeglądanie ułatwiają paski przewijania.</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7</w:t>
            </w:r>
          </w:p>
        </w:tc>
        <w:tc>
          <w:tcPr>
            <w:tcW w:w="3827" w:type="dxa"/>
          </w:tcPr>
          <w:p w:rsidR="001162DC" w:rsidRDefault="001162DC" w:rsidP="00177301">
            <w:r>
              <w:object w:dxaOrig="7931" w:dyaOrig="5948">
                <v:shape id="_x0000_i1231" type="#_x0000_t75" style="width:178.5pt;height:133.5pt" o:ole="" o:bordertopcolor="this" o:borderleftcolor="this" o:borderbottomcolor="this" o:borderrightcolor="this">
                  <v:imagedata r:id="rId422" o:title=""/>
                  <w10:bordertop type="single" width="4" shadow="t"/>
                  <w10:borderleft type="single" width="4" shadow="t"/>
                  <w10:borderbottom type="single" width="4" shadow="t"/>
                  <w10:borderright type="single" width="4" shadow="t"/>
                </v:shape>
                <o:OLEObject Type="Embed" ProgID="PowerPoint.Slide.12" ShapeID="_x0000_i1231" DrawAspect="Content" ObjectID="_1425730884" r:id="rId423"/>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Obiekty "</w:t>
            </w:r>
            <w:proofErr w:type="spellStart"/>
            <w:r w:rsidRPr="001162DC">
              <w:rPr>
                <w:rFonts w:ascii="Arial" w:hAnsi="Arial" w:cs="Arial"/>
                <w:kern w:val="24"/>
              </w:rPr>
              <w:t>JRadioButton</w:t>
            </w:r>
            <w:proofErr w:type="spellEnd"/>
            <w:r w:rsidRPr="001162DC">
              <w:rPr>
                <w:rFonts w:ascii="Arial" w:hAnsi="Arial" w:cs="Arial"/>
                <w:kern w:val="24"/>
              </w:rPr>
              <w:t>" umożliwiają wybór pojedynczej opcji. Zaznaczony może być tylko jeden element dlatego wszystkie muszą tworzyć grupę. Obiekt "</w:t>
            </w:r>
            <w:proofErr w:type="spellStart"/>
            <w:r w:rsidRPr="001162DC">
              <w:rPr>
                <w:rFonts w:ascii="Arial" w:hAnsi="Arial" w:cs="Arial"/>
                <w:kern w:val="24"/>
              </w:rPr>
              <w:t>ButtonGroup</w:t>
            </w:r>
            <w:proofErr w:type="spellEnd"/>
            <w:r w:rsidRPr="001162DC">
              <w:rPr>
                <w:rFonts w:ascii="Arial" w:hAnsi="Arial" w:cs="Arial"/>
                <w:kern w:val="24"/>
              </w:rPr>
              <w:t>" kontroluje wszystkie komponenty "</w:t>
            </w:r>
            <w:proofErr w:type="spellStart"/>
            <w:r w:rsidRPr="001162DC">
              <w:rPr>
                <w:rFonts w:ascii="Arial" w:hAnsi="Arial" w:cs="Arial"/>
                <w:kern w:val="24"/>
              </w:rPr>
              <w:t>JRadioButton</w:t>
            </w:r>
            <w:proofErr w:type="spellEnd"/>
            <w:r w:rsidRPr="001162DC">
              <w:rPr>
                <w:rFonts w:ascii="Arial" w:hAnsi="Arial" w:cs="Arial"/>
                <w:kern w:val="24"/>
              </w:rPr>
              <w:t>". Jeżeli nie użylibyśmy go, opisywana zasada nie zachodziłaby.</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8</w:t>
            </w:r>
          </w:p>
        </w:tc>
        <w:tc>
          <w:tcPr>
            <w:tcW w:w="3827" w:type="dxa"/>
          </w:tcPr>
          <w:p w:rsidR="001162DC" w:rsidRDefault="001162DC" w:rsidP="00177301">
            <w:r>
              <w:object w:dxaOrig="7931" w:dyaOrig="5948">
                <v:shape id="_x0000_i1232" type="#_x0000_t75" style="width:178.5pt;height:133.5pt" o:ole="" o:bordertopcolor="this" o:borderleftcolor="this" o:borderbottomcolor="this" o:borderrightcolor="this">
                  <v:imagedata r:id="rId424" o:title=""/>
                  <w10:bordertop type="single" width="4" shadow="t"/>
                  <w10:borderleft type="single" width="4" shadow="t"/>
                  <w10:borderbottom type="single" width="4" shadow="t"/>
                  <w10:borderright type="single" width="4" shadow="t"/>
                </v:shape>
                <o:OLEObject Type="Embed" ProgID="PowerPoint.Slide.12" ShapeID="_x0000_i1232" DrawAspect="Content" ObjectID="_1425730885" r:id="rId425"/>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lang w:val="en-US"/>
              </w:rPr>
            </w:pPr>
            <w:r w:rsidRPr="001162DC">
              <w:rPr>
                <w:rFonts w:ascii="Arial" w:hAnsi="Arial" w:cs="Arial"/>
                <w:kern w:val="24"/>
              </w:rPr>
              <w:t>Obiekt typu "</w:t>
            </w:r>
            <w:proofErr w:type="spellStart"/>
            <w:r w:rsidRPr="001162DC">
              <w:rPr>
                <w:rFonts w:ascii="Arial" w:hAnsi="Arial" w:cs="Arial"/>
                <w:kern w:val="24"/>
              </w:rPr>
              <w:t>JSpinner</w:t>
            </w:r>
            <w:proofErr w:type="spellEnd"/>
            <w:r w:rsidRPr="001162DC">
              <w:rPr>
                <w:rFonts w:ascii="Arial" w:hAnsi="Arial" w:cs="Arial"/>
                <w:kern w:val="24"/>
              </w:rPr>
              <w:t xml:space="preserve">" również umożliwia nam wybór tylko jednej opcji, ale w nieco inny sposób. Zwróćmy uwagę na sposób, w jaki </w:t>
            </w:r>
            <w:r w:rsidR="00372723" w:rsidRPr="001162DC">
              <w:rPr>
                <w:rFonts w:ascii="Arial" w:hAnsi="Arial" w:cs="Arial"/>
                <w:kern w:val="24"/>
              </w:rPr>
              <w:t>wstawiamy</w:t>
            </w:r>
            <w:r w:rsidRPr="001162DC">
              <w:rPr>
                <w:rFonts w:ascii="Arial" w:hAnsi="Arial" w:cs="Arial"/>
                <w:kern w:val="24"/>
              </w:rPr>
              <w:t xml:space="preserve"> dane do obiektu. Korzystamy z modelu. Wynika to z zastosowania Wzorca projektowego MVC przez twórców Swingu. Wzorzec ten rozdziela warstwę widoku od warstwy danych.</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9</w:t>
            </w:r>
          </w:p>
        </w:tc>
        <w:tc>
          <w:tcPr>
            <w:tcW w:w="3827" w:type="dxa"/>
          </w:tcPr>
          <w:p w:rsidR="001162DC" w:rsidRDefault="001162DC" w:rsidP="00177301">
            <w:r>
              <w:object w:dxaOrig="7931" w:dyaOrig="5948">
                <v:shape id="_x0000_i1233" type="#_x0000_t75" style="width:178.5pt;height:133.5pt" o:ole="" o:bordertopcolor="this" o:borderleftcolor="this" o:borderbottomcolor="this" o:borderrightcolor="this">
                  <v:imagedata r:id="rId426" o:title=""/>
                  <w10:bordertop type="single" width="4" shadow="t"/>
                  <w10:borderleft type="single" width="4" shadow="t"/>
                  <w10:borderbottom type="single" width="4" shadow="t"/>
                  <w10:borderright type="single" width="4" shadow="t"/>
                </v:shape>
                <o:OLEObject Type="Embed" ProgID="PowerPoint.Slide.12" ShapeID="_x0000_i1233" DrawAspect="Content" ObjectID="_1425730886" r:id="rId427"/>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w:t>
            </w:r>
            <w:proofErr w:type="spellStart"/>
            <w:r w:rsidRPr="001162DC">
              <w:rPr>
                <w:rFonts w:ascii="Arial" w:hAnsi="Arial" w:cs="Arial"/>
                <w:kern w:val="24"/>
              </w:rPr>
              <w:t>JComboBox</w:t>
            </w:r>
            <w:proofErr w:type="spellEnd"/>
            <w:r w:rsidRPr="001162DC">
              <w:rPr>
                <w:rFonts w:ascii="Arial" w:hAnsi="Arial" w:cs="Arial"/>
                <w:kern w:val="24"/>
              </w:rPr>
              <w:t>", też pozwala wybrać tylko jedną opcję. Jest on typem generycznym. W nawiasach "&lt;&gt;" podajemy typ obiektu jaki będzie przechowywany w "</w:t>
            </w:r>
            <w:proofErr w:type="spellStart"/>
            <w:r w:rsidRPr="001162DC">
              <w:rPr>
                <w:rFonts w:ascii="Arial" w:hAnsi="Arial" w:cs="Arial"/>
                <w:kern w:val="24"/>
              </w:rPr>
              <w:t>JComboBox</w:t>
            </w:r>
            <w:proofErr w:type="spellEnd"/>
            <w:r w:rsidRPr="001162DC">
              <w:rPr>
                <w:rFonts w:ascii="Arial" w:hAnsi="Arial" w:cs="Arial"/>
                <w:kern w:val="24"/>
              </w:rPr>
              <w:t>".</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10</w:t>
            </w:r>
          </w:p>
        </w:tc>
        <w:tc>
          <w:tcPr>
            <w:tcW w:w="3827" w:type="dxa"/>
          </w:tcPr>
          <w:p w:rsidR="001162DC" w:rsidRDefault="001162DC" w:rsidP="00177301">
            <w:r>
              <w:object w:dxaOrig="7931" w:dyaOrig="5948">
                <v:shape id="_x0000_i1234" type="#_x0000_t75" style="width:178.5pt;height:133.5pt" o:ole="" o:bordertopcolor="this" o:borderleftcolor="this" o:borderbottomcolor="this" o:borderrightcolor="this">
                  <v:imagedata r:id="rId428" o:title=""/>
                  <w10:bordertop type="single" width="4" shadow="t"/>
                  <w10:borderleft type="single" width="4" shadow="t"/>
                  <w10:borderbottom type="single" width="4" shadow="t"/>
                  <w10:borderright type="single" width="4" shadow="t"/>
                </v:shape>
                <o:OLEObject Type="Embed" ProgID="PowerPoint.Slide.12" ShapeID="_x0000_i1234" DrawAspect="Content" ObjectID="_1425730887" r:id="rId429"/>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w:t>
            </w:r>
            <w:proofErr w:type="spellStart"/>
            <w:r w:rsidRPr="001162DC">
              <w:rPr>
                <w:rFonts w:ascii="Arial" w:hAnsi="Arial" w:cs="Arial"/>
                <w:kern w:val="24"/>
              </w:rPr>
              <w:t>JCheckBox</w:t>
            </w:r>
            <w:proofErr w:type="spellEnd"/>
            <w:r w:rsidRPr="001162DC">
              <w:rPr>
                <w:rFonts w:ascii="Arial" w:hAnsi="Arial" w:cs="Arial"/>
                <w:kern w:val="24"/>
              </w:rPr>
              <w:t xml:space="preserve">" </w:t>
            </w:r>
            <w:r w:rsidR="00372723" w:rsidRPr="001162DC">
              <w:rPr>
                <w:rFonts w:ascii="Arial" w:hAnsi="Arial" w:cs="Arial"/>
                <w:kern w:val="24"/>
              </w:rPr>
              <w:t>umożliwia</w:t>
            </w:r>
            <w:r w:rsidRPr="001162DC">
              <w:rPr>
                <w:rFonts w:ascii="Arial" w:hAnsi="Arial" w:cs="Arial"/>
                <w:kern w:val="24"/>
              </w:rPr>
              <w:t xml:space="preserve"> wybór kilku opcji. Elementy te </w:t>
            </w:r>
            <w:proofErr w:type="spellStart"/>
            <w:r w:rsidRPr="001162DC">
              <w:rPr>
                <w:rFonts w:ascii="Arial" w:hAnsi="Arial" w:cs="Arial"/>
                <w:kern w:val="24"/>
              </w:rPr>
              <w:t>sa</w:t>
            </w:r>
            <w:proofErr w:type="spellEnd"/>
            <w:r w:rsidRPr="001162DC">
              <w:rPr>
                <w:rFonts w:ascii="Arial" w:hAnsi="Arial" w:cs="Arial"/>
                <w:kern w:val="24"/>
              </w:rPr>
              <w:t xml:space="preserve"> całkowicie niezależne. Nie dodajemy ich do żadnej grupy, tak jak to było  w przypadku "</w:t>
            </w:r>
            <w:proofErr w:type="spellStart"/>
            <w:r w:rsidRPr="001162DC">
              <w:rPr>
                <w:rFonts w:ascii="Arial" w:hAnsi="Arial" w:cs="Arial"/>
                <w:kern w:val="24"/>
              </w:rPr>
              <w:t>JRadioButton</w:t>
            </w:r>
            <w:proofErr w:type="spellEnd"/>
            <w:r w:rsidRPr="001162DC">
              <w:rPr>
                <w:rFonts w:ascii="Arial" w:hAnsi="Arial" w:cs="Arial"/>
                <w:kern w:val="24"/>
              </w:rPr>
              <w:t>".</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11</w:t>
            </w:r>
          </w:p>
        </w:tc>
        <w:tc>
          <w:tcPr>
            <w:tcW w:w="3827" w:type="dxa"/>
          </w:tcPr>
          <w:p w:rsidR="001162DC" w:rsidRDefault="001162DC" w:rsidP="00177301">
            <w:r>
              <w:object w:dxaOrig="7931" w:dyaOrig="5948">
                <v:shape id="_x0000_i1235" type="#_x0000_t75" style="width:178.5pt;height:133.5pt" o:ole="" o:bordertopcolor="this" o:borderleftcolor="this" o:borderbottomcolor="this" o:borderrightcolor="this">
                  <v:imagedata r:id="rId430" o:title=""/>
                  <w10:bordertop type="single" width="4" shadow="t"/>
                  <w10:borderleft type="single" width="4" shadow="t"/>
                  <w10:borderbottom type="single" width="4" shadow="t"/>
                  <w10:borderright type="single" width="4" shadow="t"/>
                </v:shape>
                <o:OLEObject Type="Embed" ProgID="PowerPoint.Slide.12" ShapeID="_x0000_i1235" DrawAspect="Content" ObjectID="_1425730888" r:id="rId431"/>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lang w:val="en-US"/>
              </w:rPr>
            </w:pPr>
            <w:r w:rsidRPr="001162DC">
              <w:rPr>
                <w:rFonts w:ascii="Arial" w:hAnsi="Arial" w:cs="Arial"/>
                <w:kern w:val="24"/>
              </w:rPr>
              <w:t>"</w:t>
            </w:r>
            <w:proofErr w:type="spellStart"/>
            <w:r w:rsidRPr="001162DC">
              <w:rPr>
                <w:rFonts w:ascii="Arial" w:hAnsi="Arial" w:cs="Arial"/>
                <w:kern w:val="24"/>
              </w:rPr>
              <w:t>JList</w:t>
            </w:r>
            <w:proofErr w:type="spellEnd"/>
            <w:r w:rsidRPr="001162DC">
              <w:rPr>
                <w:rFonts w:ascii="Arial" w:hAnsi="Arial" w:cs="Arial"/>
                <w:kern w:val="24"/>
              </w:rPr>
              <w:t xml:space="preserve">" jest również typem generycznym. </w:t>
            </w:r>
            <w:r w:rsidR="00372723" w:rsidRPr="001162DC">
              <w:rPr>
                <w:rFonts w:ascii="Arial" w:hAnsi="Arial" w:cs="Arial"/>
                <w:kern w:val="24"/>
              </w:rPr>
              <w:t>Pozwala</w:t>
            </w:r>
            <w:r w:rsidRPr="001162DC">
              <w:rPr>
                <w:rFonts w:ascii="Arial" w:hAnsi="Arial" w:cs="Arial"/>
                <w:kern w:val="24"/>
              </w:rPr>
              <w:t xml:space="preserve"> on </w:t>
            </w:r>
            <w:r w:rsidR="00372723" w:rsidRPr="001162DC">
              <w:rPr>
                <w:rFonts w:ascii="Arial" w:hAnsi="Arial" w:cs="Arial"/>
                <w:kern w:val="24"/>
              </w:rPr>
              <w:t>wyświetlić</w:t>
            </w:r>
            <w:r w:rsidRPr="001162DC">
              <w:rPr>
                <w:rFonts w:ascii="Arial" w:hAnsi="Arial" w:cs="Arial"/>
                <w:kern w:val="24"/>
              </w:rPr>
              <w:t xml:space="preserve"> dane w bardziej czytelny sposób. Można </w:t>
            </w:r>
            <w:r w:rsidR="00372723" w:rsidRPr="001162DC">
              <w:rPr>
                <w:rFonts w:ascii="Arial" w:hAnsi="Arial" w:cs="Arial"/>
                <w:kern w:val="24"/>
              </w:rPr>
              <w:t>ustawić</w:t>
            </w:r>
            <w:r w:rsidRPr="001162DC">
              <w:rPr>
                <w:rFonts w:ascii="Arial" w:hAnsi="Arial" w:cs="Arial"/>
                <w:kern w:val="24"/>
              </w:rPr>
              <w:t xml:space="preserve"> możliwość zaznaczania pojedynczego lub wielokrotnego.</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12</w:t>
            </w:r>
          </w:p>
        </w:tc>
        <w:tc>
          <w:tcPr>
            <w:tcW w:w="3827" w:type="dxa"/>
          </w:tcPr>
          <w:p w:rsidR="001162DC" w:rsidRDefault="001162DC" w:rsidP="00177301">
            <w:r>
              <w:object w:dxaOrig="7931" w:dyaOrig="5948">
                <v:shape id="_x0000_i1236" type="#_x0000_t75" style="width:178.5pt;height:133.5pt" o:ole="" o:bordertopcolor="this" o:borderleftcolor="this" o:borderbottomcolor="this" o:borderrightcolor="this">
                  <v:imagedata r:id="rId432" o:title=""/>
                  <w10:bordertop type="single" width="4" shadow="t"/>
                  <w10:borderleft type="single" width="4" shadow="t"/>
                  <w10:borderbottom type="single" width="4" shadow="t"/>
                  <w10:borderright type="single" width="4" shadow="t"/>
                </v:shape>
                <o:OLEObject Type="Embed" ProgID="PowerPoint.Slide.12" ShapeID="_x0000_i1236" DrawAspect="Content" ObjectID="_1425730889" r:id="rId433"/>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w:t>
            </w:r>
            <w:proofErr w:type="spellStart"/>
            <w:r w:rsidRPr="001162DC">
              <w:rPr>
                <w:rFonts w:ascii="Arial" w:hAnsi="Arial" w:cs="Arial"/>
                <w:kern w:val="24"/>
              </w:rPr>
              <w:t>Jtable</w:t>
            </w:r>
            <w:proofErr w:type="spellEnd"/>
            <w:r w:rsidRPr="001162DC">
              <w:rPr>
                <w:rFonts w:ascii="Arial" w:hAnsi="Arial" w:cs="Arial"/>
                <w:kern w:val="24"/>
              </w:rPr>
              <w:t>" działa podobnie jak "</w:t>
            </w:r>
            <w:proofErr w:type="spellStart"/>
            <w:r w:rsidRPr="001162DC">
              <w:rPr>
                <w:rFonts w:ascii="Arial" w:hAnsi="Arial" w:cs="Arial"/>
                <w:kern w:val="24"/>
              </w:rPr>
              <w:t>Jlist</w:t>
            </w:r>
            <w:proofErr w:type="spellEnd"/>
            <w:r w:rsidRPr="001162DC">
              <w:rPr>
                <w:rFonts w:ascii="Arial" w:hAnsi="Arial" w:cs="Arial"/>
                <w:kern w:val="24"/>
              </w:rPr>
              <w:t xml:space="preserve">", z tą </w:t>
            </w:r>
            <w:r w:rsidR="00372723" w:rsidRPr="001162DC">
              <w:rPr>
                <w:rFonts w:ascii="Arial" w:hAnsi="Arial" w:cs="Arial"/>
                <w:kern w:val="24"/>
              </w:rPr>
              <w:t>różnicą</w:t>
            </w:r>
            <w:r w:rsidRPr="001162DC">
              <w:rPr>
                <w:rFonts w:ascii="Arial" w:hAnsi="Arial" w:cs="Arial"/>
                <w:kern w:val="24"/>
              </w:rPr>
              <w:t xml:space="preserve">, że </w:t>
            </w:r>
            <w:r w:rsidR="00372723" w:rsidRPr="001162DC">
              <w:rPr>
                <w:rFonts w:ascii="Arial" w:hAnsi="Arial" w:cs="Arial"/>
                <w:kern w:val="24"/>
              </w:rPr>
              <w:t>umożliwia</w:t>
            </w:r>
            <w:r w:rsidRPr="001162DC">
              <w:rPr>
                <w:rFonts w:ascii="Arial" w:hAnsi="Arial" w:cs="Arial"/>
                <w:kern w:val="24"/>
              </w:rPr>
              <w:t xml:space="preserve"> wyświetlenie dodatkowych kolumn.</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13</w:t>
            </w:r>
          </w:p>
        </w:tc>
        <w:tc>
          <w:tcPr>
            <w:tcW w:w="3827" w:type="dxa"/>
          </w:tcPr>
          <w:p w:rsidR="001162DC" w:rsidRDefault="001162DC" w:rsidP="00177301">
            <w:r>
              <w:object w:dxaOrig="7931" w:dyaOrig="5948">
                <v:shape id="_x0000_i1237" type="#_x0000_t75" style="width:178.5pt;height:133.5pt" o:ole="" o:bordertopcolor="this" o:borderleftcolor="this" o:borderbottomcolor="this" o:borderrightcolor="this">
                  <v:imagedata r:id="rId434" o:title=""/>
                  <w10:bordertop type="single" width="4" shadow="t"/>
                  <w10:borderleft type="single" width="4" shadow="t"/>
                  <w10:borderbottom type="single" width="4" shadow="t"/>
                  <w10:borderright type="single" width="4" shadow="t"/>
                </v:shape>
                <o:OLEObject Type="Embed" ProgID="PowerPoint.Slide.12" ShapeID="_x0000_i1237" DrawAspect="Content" ObjectID="_1425730890" r:id="rId435"/>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t>Slajd 14</w:t>
            </w:r>
          </w:p>
        </w:tc>
        <w:tc>
          <w:tcPr>
            <w:tcW w:w="3827" w:type="dxa"/>
          </w:tcPr>
          <w:p w:rsidR="001162DC" w:rsidRDefault="001162DC" w:rsidP="00177301">
            <w:r>
              <w:object w:dxaOrig="7931" w:dyaOrig="5948">
                <v:shape id="_x0000_i1238" type="#_x0000_t75" style="width:178.5pt;height:133.5pt" o:ole="" o:bordertopcolor="this" o:borderleftcolor="this" o:borderbottomcolor="this" o:borderrightcolor="this">
                  <v:imagedata r:id="rId436" o:title=""/>
                  <w10:bordertop type="single" width="4" shadow="t"/>
                  <w10:borderleft type="single" width="4" shadow="t"/>
                  <w10:borderbottom type="single" width="4" shadow="t"/>
                  <w10:borderright type="single" width="4" shadow="t"/>
                </v:shape>
                <o:OLEObject Type="Embed" ProgID="PowerPoint.Slide.12" ShapeID="_x0000_i1238" DrawAspect="Content" ObjectID="_1425730891" r:id="rId437"/>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t>Slajd 15</w:t>
            </w:r>
          </w:p>
        </w:tc>
        <w:tc>
          <w:tcPr>
            <w:tcW w:w="3827" w:type="dxa"/>
          </w:tcPr>
          <w:p w:rsidR="001162DC" w:rsidRDefault="001162DC" w:rsidP="00177301">
            <w:r>
              <w:object w:dxaOrig="7931" w:dyaOrig="5948">
                <v:shape id="_x0000_i1239" type="#_x0000_t75" style="width:178.5pt;height:133.5pt" o:ole="" o:bordertopcolor="this" o:borderleftcolor="this" o:borderbottomcolor="this" o:borderrightcolor="this">
                  <v:imagedata r:id="rId438" o:title=""/>
                  <w10:bordertop type="single" width="4" shadow="t"/>
                  <w10:borderleft type="single" width="4" shadow="t"/>
                  <w10:borderbottom type="single" width="4" shadow="t"/>
                  <w10:borderright type="single" width="4" shadow="t"/>
                </v:shape>
                <o:OLEObject Type="Embed" ProgID="PowerPoint.Slide.12" ShapeID="_x0000_i1239" DrawAspect="Content" ObjectID="_1425730892" r:id="rId439"/>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lastRenderedPageBreak/>
              <w:t>Slajd 16</w:t>
            </w:r>
          </w:p>
        </w:tc>
        <w:tc>
          <w:tcPr>
            <w:tcW w:w="3827" w:type="dxa"/>
          </w:tcPr>
          <w:p w:rsidR="001162DC" w:rsidRDefault="001162DC" w:rsidP="00177301">
            <w:r>
              <w:object w:dxaOrig="7931" w:dyaOrig="5948">
                <v:shape id="_x0000_i1240" type="#_x0000_t75" style="width:178.5pt;height:133.5pt" o:ole="" o:bordertopcolor="this" o:borderleftcolor="this" o:borderbottomcolor="this" o:borderrightcolor="this">
                  <v:imagedata r:id="rId440" o:title=""/>
                  <w10:bordertop type="single" width="4" shadow="t"/>
                  <w10:borderleft type="single" width="4" shadow="t"/>
                  <w10:borderbottom type="single" width="4" shadow="t"/>
                  <w10:borderright type="single" width="4" shadow="t"/>
                </v:shape>
                <o:OLEObject Type="Embed" ProgID="PowerPoint.Slide.12" ShapeID="_x0000_i1240" DrawAspect="Content" ObjectID="_1425730893" r:id="rId441"/>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t>Slajd 17</w:t>
            </w:r>
          </w:p>
        </w:tc>
        <w:tc>
          <w:tcPr>
            <w:tcW w:w="3827" w:type="dxa"/>
          </w:tcPr>
          <w:p w:rsidR="001162DC" w:rsidRDefault="001162DC" w:rsidP="00177301">
            <w:r>
              <w:object w:dxaOrig="7931" w:dyaOrig="5948">
                <v:shape id="_x0000_i1241" type="#_x0000_t75" style="width:178.5pt;height:133.5pt" o:ole="" o:bordertopcolor="this" o:borderleftcolor="this" o:borderbottomcolor="this" o:borderrightcolor="this">
                  <v:imagedata r:id="rId442" o:title=""/>
                  <w10:bordertop type="single" width="4" shadow="t"/>
                  <w10:borderleft type="single" width="4" shadow="t"/>
                  <w10:borderbottom type="single" width="4" shadow="t"/>
                  <w10:borderright type="single" width="4" shadow="t"/>
                </v:shape>
                <o:OLEObject Type="Embed" ProgID="PowerPoint.Slide.12" ShapeID="_x0000_i1241" DrawAspect="Content" ObjectID="_1425730894" r:id="rId443"/>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lang w:val="en-US"/>
              </w:rPr>
            </w:pPr>
            <w:r w:rsidRPr="001162DC">
              <w:rPr>
                <w:rFonts w:ascii="Arial" w:hAnsi="Arial" w:cs="Arial"/>
                <w:kern w:val="24"/>
              </w:rPr>
              <w:t>We wcześniejszych przykładach do metody "</w:t>
            </w:r>
            <w:proofErr w:type="spellStart"/>
            <w:r w:rsidRPr="001162DC">
              <w:rPr>
                <w:rFonts w:ascii="Arial" w:hAnsi="Arial" w:cs="Arial"/>
                <w:kern w:val="24"/>
              </w:rPr>
              <w:t>setLayout</w:t>
            </w:r>
            <w:proofErr w:type="spellEnd"/>
            <w:r w:rsidRPr="001162DC">
              <w:rPr>
                <w:rFonts w:ascii="Arial" w:hAnsi="Arial" w:cs="Arial"/>
                <w:kern w:val="24"/>
              </w:rPr>
              <w:t xml:space="preserve">" </w:t>
            </w:r>
            <w:r w:rsidR="00372723" w:rsidRPr="001162DC">
              <w:rPr>
                <w:rFonts w:ascii="Arial" w:hAnsi="Arial" w:cs="Arial"/>
                <w:kern w:val="24"/>
              </w:rPr>
              <w:t>wstawialiśmy</w:t>
            </w:r>
            <w:r w:rsidRPr="001162DC">
              <w:rPr>
                <w:rFonts w:ascii="Arial" w:hAnsi="Arial" w:cs="Arial"/>
                <w:kern w:val="24"/>
              </w:rPr>
              <w:t xml:space="preserve"> obiekt "</w:t>
            </w:r>
            <w:proofErr w:type="spellStart"/>
            <w:r w:rsidRPr="001162DC">
              <w:rPr>
                <w:rFonts w:ascii="Arial" w:hAnsi="Arial" w:cs="Arial"/>
                <w:kern w:val="24"/>
              </w:rPr>
              <w:t>null</w:t>
            </w:r>
            <w:proofErr w:type="spellEnd"/>
            <w:r w:rsidRPr="001162DC">
              <w:rPr>
                <w:rFonts w:ascii="Arial" w:hAnsi="Arial" w:cs="Arial"/>
                <w:kern w:val="24"/>
              </w:rPr>
              <w:t>". Teraz skorzystamy z zarządcy rozkładu o nazwie "</w:t>
            </w:r>
            <w:proofErr w:type="spellStart"/>
            <w:r w:rsidRPr="001162DC">
              <w:rPr>
                <w:rFonts w:ascii="Arial" w:hAnsi="Arial" w:cs="Arial"/>
                <w:kern w:val="24"/>
              </w:rPr>
              <w:t>FlowLayout</w:t>
            </w:r>
            <w:proofErr w:type="spellEnd"/>
            <w:r w:rsidRPr="001162DC">
              <w:rPr>
                <w:rFonts w:ascii="Arial" w:hAnsi="Arial" w:cs="Arial"/>
                <w:kern w:val="24"/>
              </w:rPr>
              <w:t>". Nie musimy już układać każdego elementu osobno. Co więcej, nawet gdy użyjemy metody "</w:t>
            </w:r>
            <w:proofErr w:type="spellStart"/>
            <w:r w:rsidRPr="001162DC">
              <w:rPr>
                <w:rFonts w:ascii="Arial" w:hAnsi="Arial" w:cs="Arial"/>
                <w:kern w:val="24"/>
              </w:rPr>
              <w:t>setBounds</w:t>
            </w:r>
            <w:proofErr w:type="spellEnd"/>
            <w:r w:rsidRPr="001162DC">
              <w:rPr>
                <w:rFonts w:ascii="Arial" w:hAnsi="Arial" w:cs="Arial"/>
                <w:kern w:val="24"/>
              </w:rPr>
              <w:t>", nie uzyskamy oczekiwanego efektu. "</w:t>
            </w:r>
            <w:proofErr w:type="spellStart"/>
            <w:r w:rsidRPr="001162DC">
              <w:rPr>
                <w:rFonts w:ascii="Arial" w:hAnsi="Arial" w:cs="Arial"/>
                <w:kern w:val="24"/>
              </w:rPr>
              <w:t>FlowLayout</w:t>
            </w:r>
            <w:proofErr w:type="spellEnd"/>
            <w:r w:rsidRPr="001162DC">
              <w:rPr>
                <w:rFonts w:ascii="Arial" w:hAnsi="Arial" w:cs="Arial"/>
                <w:kern w:val="24"/>
              </w:rPr>
              <w:t>" decyduje o położeniu komponentów.</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18</w:t>
            </w:r>
          </w:p>
        </w:tc>
        <w:tc>
          <w:tcPr>
            <w:tcW w:w="3827" w:type="dxa"/>
          </w:tcPr>
          <w:p w:rsidR="001162DC" w:rsidRDefault="001162DC" w:rsidP="00177301">
            <w:r>
              <w:object w:dxaOrig="7931" w:dyaOrig="5948">
                <v:shape id="_x0000_i1242" type="#_x0000_t75" style="width:178.5pt;height:133.5pt" o:ole="" o:bordertopcolor="this" o:borderleftcolor="this" o:borderbottomcolor="this" o:borderrightcolor="this">
                  <v:imagedata r:id="rId444" o:title=""/>
                  <w10:bordertop type="single" width="4" shadow="t"/>
                  <w10:borderleft type="single" width="4" shadow="t"/>
                  <w10:borderbottom type="single" width="4" shadow="t"/>
                  <w10:borderright type="single" width="4" shadow="t"/>
                </v:shape>
                <o:OLEObject Type="Embed" ProgID="PowerPoint.Slide.12" ShapeID="_x0000_i1242" DrawAspect="Content" ObjectID="_1425730895" r:id="rId445"/>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 xml:space="preserve">Możemy </w:t>
            </w:r>
            <w:r w:rsidR="00372723" w:rsidRPr="001162DC">
              <w:rPr>
                <w:rFonts w:ascii="Arial" w:hAnsi="Arial" w:cs="Arial"/>
                <w:kern w:val="24"/>
              </w:rPr>
              <w:t>uruchomić</w:t>
            </w:r>
            <w:r w:rsidRPr="001162DC">
              <w:rPr>
                <w:rFonts w:ascii="Arial" w:hAnsi="Arial" w:cs="Arial"/>
                <w:kern w:val="24"/>
              </w:rPr>
              <w:t xml:space="preserve"> poprzedni przykład i zobaczyć jak "</w:t>
            </w:r>
            <w:proofErr w:type="spellStart"/>
            <w:r w:rsidRPr="001162DC">
              <w:rPr>
                <w:rFonts w:ascii="Arial" w:hAnsi="Arial" w:cs="Arial"/>
                <w:kern w:val="24"/>
              </w:rPr>
              <w:t>FlowLayout</w:t>
            </w:r>
            <w:proofErr w:type="spellEnd"/>
            <w:r w:rsidRPr="001162DC">
              <w:rPr>
                <w:rFonts w:ascii="Arial" w:hAnsi="Arial" w:cs="Arial"/>
                <w:kern w:val="24"/>
              </w:rPr>
              <w:t>" zarządza widokiem.</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19</w:t>
            </w:r>
          </w:p>
        </w:tc>
        <w:tc>
          <w:tcPr>
            <w:tcW w:w="3827" w:type="dxa"/>
          </w:tcPr>
          <w:p w:rsidR="001162DC" w:rsidRDefault="001162DC" w:rsidP="00177301">
            <w:r>
              <w:object w:dxaOrig="7931" w:dyaOrig="5948">
                <v:shape id="_x0000_i1243" type="#_x0000_t75" style="width:178.5pt;height:133.5pt" o:ole="" o:bordertopcolor="this" o:borderleftcolor="this" o:borderbottomcolor="this" o:borderrightcolor="this">
                  <v:imagedata r:id="rId446" o:title=""/>
                  <w10:bordertop type="single" width="4" shadow="t"/>
                  <w10:borderleft type="single" width="4" shadow="t"/>
                  <w10:borderbottom type="single" width="4" shadow="t"/>
                  <w10:borderright type="single" width="4" shadow="t"/>
                </v:shape>
                <o:OLEObject Type="Embed" ProgID="PowerPoint.Slide.12" ShapeID="_x0000_i1243" DrawAspect="Content" ObjectID="_1425730896" r:id="rId447"/>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Korzystając z klasy "</w:t>
            </w:r>
            <w:proofErr w:type="spellStart"/>
            <w:r w:rsidRPr="001162DC">
              <w:rPr>
                <w:rFonts w:ascii="Arial" w:hAnsi="Arial" w:cs="Arial"/>
                <w:kern w:val="24"/>
              </w:rPr>
              <w:t>JPanel</w:t>
            </w:r>
            <w:proofErr w:type="spellEnd"/>
            <w:r w:rsidRPr="001162DC">
              <w:rPr>
                <w:rFonts w:ascii="Arial" w:hAnsi="Arial" w:cs="Arial"/>
                <w:kern w:val="24"/>
              </w:rPr>
              <w:t>" możemy grupować elementy. "Mój napis 4" i "Mój napis 5" będą znajdować się wewnątrz panelu.</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20</w:t>
            </w:r>
          </w:p>
        </w:tc>
        <w:tc>
          <w:tcPr>
            <w:tcW w:w="3827" w:type="dxa"/>
          </w:tcPr>
          <w:p w:rsidR="001162DC" w:rsidRDefault="001162DC" w:rsidP="00177301">
            <w:r>
              <w:object w:dxaOrig="7931" w:dyaOrig="5948">
                <v:shape id="_x0000_i1244" type="#_x0000_t75" style="width:178.5pt;height:133.5pt" o:ole="" o:bordertopcolor="this" o:borderleftcolor="this" o:borderbottomcolor="this" o:borderrightcolor="this">
                  <v:imagedata r:id="rId448" o:title=""/>
                  <w10:bordertop type="single" width="4" shadow="t"/>
                  <w10:borderleft type="single" width="4" shadow="t"/>
                  <w10:borderbottom type="single" width="4" shadow="t"/>
                  <w10:borderright type="single" width="4" shadow="t"/>
                </v:shape>
                <o:OLEObject Type="Embed" ProgID="PowerPoint.Slide.12" ShapeID="_x0000_i1244" DrawAspect="Content" ObjectID="_1425730897" r:id="rId449"/>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Możemy zaobserwować, że przemieszczany jest cały panel. Dzieje się tak, ponieważ "</w:t>
            </w:r>
            <w:proofErr w:type="spellStart"/>
            <w:r w:rsidRPr="001162DC">
              <w:rPr>
                <w:rFonts w:ascii="Arial" w:hAnsi="Arial" w:cs="Arial"/>
                <w:kern w:val="24"/>
              </w:rPr>
              <w:t>JPanel</w:t>
            </w:r>
            <w:proofErr w:type="spellEnd"/>
            <w:r w:rsidRPr="001162DC">
              <w:rPr>
                <w:rFonts w:ascii="Arial" w:hAnsi="Arial" w:cs="Arial"/>
                <w:kern w:val="24"/>
              </w:rPr>
              <w:t>" ma własnego zarządcę rozkładu i ustawiony "</w:t>
            </w:r>
            <w:proofErr w:type="spellStart"/>
            <w:r w:rsidRPr="001162DC">
              <w:rPr>
                <w:rFonts w:ascii="Arial" w:hAnsi="Arial" w:cs="Arial"/>
                <w:kern w:val="24"/>
              </w:rPr>
              <w:t>FlowLayout</w:t>
            </w:r>
            <w:proofErr w:type="spellEnd"/>
            <w:r w:rsidRPr="001162DC">
              <w:rPr>
                <w:rFonts w:ascii="Arial" w:hAnsi="Arial" w:cs="Arial"/>
                <w:kern w:val="24"/>
              </w:rPr>
              <w:t>" nie zarządza komponentami z żółtego pola.</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21</w:t>
            </w:r>
          </w:p>
        </w:tc>
        <w:tc>
          <w:tcPr>
            <w:tcW w:w="3827" w:type="dxa"/>
          </w:tcPr>
          <w:p w:rsidR="001162DC" w:rsidRDefault="001162DC" w:rsidP="00177301">
            <w:r>
              <w:object w:dxaOrig="7931" w:dyaOrig="5948">
                <v:shape id="_x0000_i1245" type="#_x0000_t75" style="width:178.5pt;height:133.5pt" o:ole="" o:bordertopcolor="this" o:borderleftcolor="this" o:borderbottomcolor="this" o:borderrightcolor="this">
                  <v:imagedata r:id="rId450" o:title=""/>
                  <w10:bordertop type="single" width="4" shadow="t"/>
                  <w10:borderleft type="single" width="4" shadow="t"/>
                  <w10:borderbottom type="single" width="4" shadow="t"/>
                  <w10:borderright type="single" width="4" shadow="t"/>
                </v:shape>
                <o:OLEObject Type="Embed" ProgID="PowerPoint.Slide.12" ShapeID="_x0000_i1245" DrawAspect="Content" ObjectID="_1425730898" r:id="rId451"/>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Kolejnym przykładem jest "</w:t>
            </w:r>
            <w:proofErr w:type="spellStart"/>
            <w:r w:rsidRPr="001162DC">
              <w:rPr>
                <w:rFonts w:ascii="Arial" w:hAnsi="Arial" w:cs="Arial"/>
                <w:kern w:val="24"/>
              </w:rPr>
              <w:t>BorderLayout</w:t>
            </w:r>
            <w:proofErr w:type="spellEnd"/>
            <w:r w:rsidRPr="001162DC">
              <w:rPr>
                <w:rFonts w:ascii="Arial" w:hAnsi="Arial" w:cs="Arial"/>
                <w:kern w:val="24"/>
              </w:rPr>
              <w:t>". Jeżeli nie wywołamy metody "</w:t>
            </w:r>
            <w:proofErr w:type="spellStart"/>
            <w:r w:rsidRPr="001162DC">
              <w:rPr>
                <w:rFonts w:ascii="Arial" w:hAnsi="Arial" w:cs="Arial"/>
                <w:kern w:val="24"/>
              </w:rPr>
              <w:t>setLayout</w:t>
            </w:r>
            <w:proofErr w:type="spellEnd"/>
            <w:r w:rsidRPr="001162DC">
              <w:rPr>
                <w:rFonts w:ascii="Arial" w:hAnsi="Arial" w:cs="Arial"/>
                <w:kern w:val="24"/>
              </w:rPr>
              <w:t xml:space="preserve">", jest on </w:t>
            </w:r>
            <w:proofErr w:type="spellStart"/>
            <w:r w:rsidRPr="001162DC">
              <w:rPr>
                <w:rFonts w:ascii="Arial" w:hAnsi="Arial" w:cs="Arial"/>
                <w:kern w:val="24"/>
              </w:rPr>
              <w:t>domyslnym</w:t>
            </w:r>
            <w:proofErr w:type="spellEnd"/>
            <w:r w:rsidRPr="001162DC">
              <w:rPr>
                <w:rFonts w:ascii="Arial" w:hAnsi="Arial" w:cs="Arial"/>
                <w:kern w:val="24"/>
              </w:rPr>
              <w:t xml:space="preserve"> zarządcą. Dodając każdy element podajemy dodatkowo jeden z parametrów: "NORTH", "SOUTH", "WEST", "EAST" i "CENTER".</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lastRenderedPageBreak/>
              <w:t>Slajd 22</w:t>
            </w:r>
          </w:p>
        </w:tc>
        <w:tc>
          <w:tcPr>
            <w:tcW w:w="3827" w:type="dxa"/>
          </w:tcPr>
          <w:p w:rsidR="001162DC" w:rsidRDefault="001162DC" w:rsidP="00177301">
            <w:r>
              <w:object w:dxaOrig="7931" w:dyaOrig="5948">
                <v:shape id="_x0000_i1246" type="#_x0000_t75" style="width:178.5pt;height:133.5pt" o:ole="" o:bordertopcolor="this" o:borderleftcolor="this" o:borderbottomcolor="this" o:borderrightcolor="this">
                  <v:imagedata r:id="rId452" o:title=""/>
                  <w10:bordertop type="single" width="4" shadow="t"/>
                  <w10:borderleft type="single" width="4" shadow="t"/>
                  <w10:borderbottom type="single" width="4" shadow="t"/>
                  <w10:borderright type="single" width="4" shadow="t"/>
                </v:shape>
                <o:OLEObject Type="Embed" ProgID="PowerPoint.Slide.12" ShapeID="_x0000_i1246" DrawAspect="Content" ObjectID="_1425730899" r:id="rId453"/>
              </w:object>
            </w:r>
          </w:p>
        </w:tc>
        <w:tc>
          <w:tcPr>
            <w:tcW w:w="4464" w:type="dxa"/>
          </w:tcPr>
          <w:p w:rsidR="001162DC" w:rsidRPr="001162DC" w:rsidRDefault="00372723" w:rsidP="00177301">
            <w:pPr>
              <w:autoSpaceDE w:val="0"/>
              <w:autoSpaceDN w:val="0"/>
              <w:adjustRightInd w:val="0"/>
              <w:spacing w:after="0" w:line="240" w:lineRule="auto"/>
              <w:rPr>
                <w:rFonts w:ascii="Arial" w:hAnsi="Arial" w:cs="Arial"/>
                <w:kern w:val="24"/>
              </w:rPr>
            </w:pPr>
            <w:r w:rsidRPr="001162DC">
              <w:rPr>
                <w:rFonts w:ascii="Arial" w:hAnsi="Arial" w:cs="Arial"/>
                <w:kern w:val="24"/>
              </w:rPr>
              <w:t>Zmieniając</w:t>
            </w:r>
            <w:r w:rsidR="001162DC" w:rsidRPr="001162DC">
              <w:rPr>
                <w:rFonts w:ascii="Arial" w:hAnsi="Arial" w:cs="Arial"/>
                <w:kern w:val="24"/>
              </w:rPr>
              <w:t xml:space="preserve"> rozmiar okna możemy </w:t>
            </w:r>
            <w:r w:rsidRPr="001162DC">
              <w:rPr>
                <w:rFonts w:ascii="Arial" w:hAnsi="Arial" w:cs="Arial"/>
                <w:kern w:val="24"/>
              </w:rPr>
              <w:t>zaobserwować</w:t>
            </w:r>
            <w:r w:rsidR="001162DC" w:rsidRPr="001162DC">
              <w:rPr>
                <w:rFonts w:ascii="Arial" w:hAnsi="Arial" w:cs="Arial"/>
                <w:kern w:val="24"/>
              </w:rPr>
              <w:t xml:space="preserve"> gdzie poszczególne obszary się znajdują.</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23</w:t>
            </w:r>
          </w:p>
        </w:tc>
        <w:tc>
          <w:tcPr>
            <w:tcW w:w="3827" w:type="dxa"/>
          </w:tcPr>
          <w:p w:rsidR="001162DC" w:rsidRDefault="001162DC" w:rsidP="00177301">
            <w:r>
              <w:object w:dxaOrig="7931" w:dyaOrig="5948">
                <v:shape id="_x0000_i1247" type="#_x0000_t75" style="width:178.5pt;height:133.5pt" o:ole="" o:bordertopcolor="this" o:borderleftcolor="this" o:borderbottomcolor="this" o:borderrightcolor="this">
                  <v:imagedata r:id="rId454" o:title=""/>
                  <w10:bordertop type="single" width="4" shadow="t"/>
                  <w10:borderleft type="single" width="4" shadow="t"/>
                  <w10:borderbottom type="single" width="4" shadow="t"/>
                  <w10:borderright type="single" width="4" shadow="t"/>
                </v:shape>
                <o:OLEObject Type="Embed" ProgID="PowerPoint.Slide.12" ShapeID="_x0000_i1247" DrawAspect="Content" ObjectID="_1425730900" r:id="rId455"/>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w:t>
            </w:r>
            <w:proofErr w:type="spellStart"/>
            <w:r w:rsidRPr="001162DC">
              <w:rPr>
                <w:rFonts w:ascii="Arial" w:hAnsi="Arial" w:cs="Arial"/>
                <w:kern w:val="24"/>
              </w:rPr>
              <w:t>GridLayout</w:t>
            </w:r>
            <w:proofErr w:type="spellEnd"/>
            <w:r w:rsidRPr="001162DC">
              <w:rPr>
                <w:rFonts w:ascii="Arial" w:hAnsi="Arial" w:cs="Arial"/>
                <w:kern w:val="24"/>
              </w:rPr>
              <w:t xml:space="preserve">" układa komponenty podobnie jak tabela. Tworząc go należy </w:t>
            </w:r>
            <w:r w:rsidR="00372723" w:rsidRPr="001162DC">
              <w:rPr>
                <w:rFonts w:ascii="Arial" w:hAnsi="Arial" w:cs="Arial"/>
                <w:kern w:val="24"/>
              </w:rPr>
              <w:t>podać</w:t>
            </w:r>
            <w:r w:rsidRPr="001162DC">
              <w:rPr>
                <w:rFonts w:ascii="Arial" w:hAnsi="Arial" w:cs="Arial"/>
                <w:kern w:val="24"/>
              </w:rPr>
              <w:t xml:space="preserve"> liczbę kolumn i wersów.</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24</w:t>
            </w:r>
          </w:p>
        </w:tc>
        <w:tc>
          <w:tcPr>
            <w:tcW w:w="3827" w:type="dxa"/>
          </w:tcPr>
          <w:p w:rsidR="001162DC" w:rsidRDefault="001162DC" w:rsidP="00177301">
            <w:r>
              <w:object w:dxaOrig="7931" w:dyaOrig="5948">
                <v:shape id="_x0000_i1248" type="#_x0000_t75" style="width:178.5pt;height:133.5pt" o:ole="" o:bordertopcolor="this" o:borderleftcolor="this" o:borderbottomcolor="this" o:borderrightcolor="this">
                  <v:imagedata r:id="rId456" o:title=""/>
                  <w10:bordertop type="single" width="4" shadow="t"/>
                  <w10:borderleft type="single" width="4" shadow="t"/>
                  <w10:borderbottom type="single" width="4" shadow="t"/>
                  <w10:borderright type="single" width="4" shadow="t"/>
                </v:shape>
                <o:OLEObject Type="Embed" ProgID="PowerPoint.Slide.12" ShapeID="_x0000_i1248" DrawAspect="Content" ObjectID="_1425730901" r:id="rId457"/>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lastRenderedPageBreak/>
              <w:t>Slajd 25</w:t>
            </w:r>
          </w:p>
        </w:tc>
        <w:tc>
          <w:tcPr>
            <w:tcW w:w="3827" w:type="dxa"/>
          </w:tcPr>
          <w:p w:rsidR="001162DC" w:rsidRDefault="001162DC" w:rsidP="00177301">
            <w:r>
              <w:object w:dxaOrig="7931" w:dyaOrig="5948">
                <v:shape id="_x0000_i1249" type="#_x0000_t75" style="width:178.5pt;height:133.5pt" o:ole="" o:bordertopcolor="this" o:borderleftcolor="this" o:borderbottomcolor="this" o:borderrightcolor="this">
                  <v:imagedata r:id="rId458" o:title=""/>
                  <w10:bordertop type="single" width="4" shadow="t"/>
                  <w10:borderleft type="single" width="4" shadow="t"/>
                  <w10:borderbottom type="single" width="4" shadow="t"/>
                  <w10:borderright type="single" width="4" shadow="t"/>
                </v:shape>
                <o:OLEObject Type="Embed" ProgID="PowerPoint.Slide.12" ShapeID="_x0000_i1249" DrawAspect="Content" ObjectID="_1425730902" r:id="rId459"/>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t>Slajd 26</w:t>
            </w:r>
          </w:p>
        </w:tc>
        <w:tc>
          <w:tcPr>
            <w:tcW w:w="3827" w:type="dxa"/>
          </w:tcPr>
          <w:p w:rsidR="001162DC" w:rsidRDefault="001162DC" w:rsidP="00177301">
            <w:r>
              <w:object w:dxaOrig="7931" w:dyaOrig="5948">
                <v:shape id="_x0000_i1250" type="#_x0000_t75" style="width:178.5pt;height:133.5pt" o:ole="" o:bordertopcolor="this" o:borderleftcolor="this" o:borderbottomcolor="this" o:borderrightcolor="this">
                  <v:imagedata r:id="rId460" o:title=""/>
                  <w10:bordertop type="single" width="4" shadow="t"/>
                  <w10:borderleft type="single" width="4" shadow="t"/>
                  <w10:borderbottom type="single" width="4" shadow="t"/>
                  <w10:borderright type="single" width="4" shadow="t"/>
                </v:shape>
                <o:OLEObject Type="Embed" ProgID="PowerPoint.Slide.12" ShapeID="_x0000_i1250" DrawAspect="Content" ObjectID="_1425730903" r:id="rId461"/>
              </w:object>
            </w:r>
          </w:p>
        </w:tc>
        <w:tc>
          <w:tcPr>
            <w:tcW w:w="4464" w:type="dxa"/>
          </w:tcPr>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Swing umożliwia nam napisanie własnego zarządcy rozkładu. Wystarczy zaimplementować "</w:t>
            </w:r>
            <w:proofErr w:type="spellStart"/>
            <w:r w:rsidRPr="001162DC">
              <w:rPr>
                <w:rFonts w:ascii="Arial" w:hAnsi="Arial" w:cs="Arial"/>
                <w:kern w:val="24"/>
              </w:rPr>
              <w:t>LayoutManager</w:t>
            </w:r>
            <w:proofErr w:type="spellEnd"/>
            <w:r w:rsidRPr="001162DC">
              <w:rPr>
                <w:rFonts w:ascii="Arial" w:hAnsi="Arial" w:cs="Arial"/>
                <w:kern w:val="24"/>
              </w:rPr>
              <w:t xml:space="preserve">". </w:t>
            </w:r>
            <w:proofErr w:type="spellStart"/>
            <w:r w:rsidRPr="001162DC">
              <w:rPr>
                <w:rFonts w:ascii="Arial" w:hAnsi="Arial" w:cs="Arial"/>
                <w:kern w:val="24"/>
              </w:rPr>
              <w:t>Zaimplemenujmy</w:t>
            </w:r>
            <w:proofErr w:type="spellEnd"/>
            <w:r w:rsidRPr="001162DC">
              <w:rPr>
                <w:rFonts w:ascii="Arial" w:hAnsi="Arial" w:cs="Arial"/>
                <w:kern w:val="24"/>
              </w:rPr>
              <w:t xml:space="preserve"> przynajmniej metodę "</w:t>
            </w:r>
            <w:proofErr w:type="spellStart"/>
            <w:r w:rsidRPr="001162DC">
              <w:rPr>
                <w:rFonts w:ascii="Arial" w:hAnsi="Arial" w:cs="Arial"/>
                <w:kern w:val="24"/>
              </w:rPr>
              <w:t>layoutContainer</w:t>
            </w:r>
            <w:proofErr w:type="spellEnd"/>
            <w:r w:rsidRPr="001162DC">
              <w:rPr>
                <w:rFonts w:ascii="Arial" w:hAnsi="Arial" w:cs="Arial"/>
                <w:kern w:val="24"/>
              </w:rPr>
              <w:t>". Odpowiada ona za ponowne rozmieszczenie komponentów po zmianie rozmiaru okna.</w:t>
            </w:r>
          </w:p>
          <w:p w:rsidR="001162DC" w:rsidRPr="001162DC" w:rsidRDefault="001162DC" w:rsidP="00177301">
            <w:pPr>
              <w:autoSpaceDE w:val="0"/>
              <w:autoSpaceDN w:val="0"/>
              <w:adjustRightInd w:val="0"/>
              <w:spacing w:after="0" w:line="240" w:lineRule="auto"/>
              <w:rPr>
                <w:rFonts w:ascii="Arial" w:hAnsi="Arial" w:cs="Arial"/>
                <w:kern w:val="24"/>
              </w:rPr>
            </w:pPr>
          </w:p>
          <w:p w:rsidR="001162DC" w:rsidRPr="001162DC" w:rsidRDefault="001162DC" w:rsidP="00177301">
            <w:pPr>
              <w:autoSpaceDE w:val="0"/>
              <w:autoSpaceDN w:val="0"/>
              <w:adjustRightInd w:val="0"/>
              <w:spacing w:after="0" w:line="240" w:lineRule="auto"/>
              <w:rPr>
                <w:rFonts w:ascii="Arial" w:hAnsi="Arial" w:cs="Arial"/>
                <w:kern w:val="24"/>
              </w:rPr>
            </w:pPr>
            <w:r w:rsidRPr="001162DC">
              <w:rPr>
                <w:rFonts w:ascii="Arial" w:hAnsi="Arial" w:cs="Arial"/>
                <w:kern w:val="24"/>
              </w:rPr>
              <w:t>Powyższy przykład układa elementy wzdłuż przekątnej okna.</w:t>
            </w:r>
          </w:p>
          <w:p w:rsidR="001162DC" w:rsidRPr="001162DC" w:rsidRDefault="001162DC" w:rsidP="00177301">
            <w:pPr>
              <w:autoSpaceDE w:val="0"/>
              <w:autoSpaceDN w:val="0"/>
              <w:adjustRightInd w:val="0"/>
              <w:spacing w:after="0" w:line="240" w:lineRule="auto"/>
              <w:rPr>
                <w:rFonts w:ascii="Arial" w:hAnsi="Arial" w:cs="Arial"/>
              </w:rPr>
            </w:pPr>
          </w:p>
          <w:p w:rsidR="001162DC" w:rsidRPr="001162DC" w:rsidRDefault="001162DC" w:rsidP="00177301"/>
        </w:tc>
      </w:tr>
      <w:tr w:rsidR="001162DC" w:rsidTr="001162DC">
        <w:trPr>
          <w:trHeight w:val="4000"/>
        </w:trPr>
        <w:tc>
          <w:tcPr>
            <w:tcW w:w="921" w:type="dxa"/>
          </w:tcPr>
          <w:p w:rsidR="001162DC" w:rsidRDefault="001162DC" w:rsidP="00177301">
            <w:r>
              <w:t>Slajd 27</w:t>
            </w:r>
          </w:p>
        </w:tc>
        <w:tc>
          <w:tcPr>
            <w:tcW w:w="3827" w:type="dxa"/>
          </w:tcPr>
          <w:p w:rsidR="001162DC" w:rsidRDefault="001162DC" w:rsidP="00177301">
            <w:r>
              <w:object w:dxaOrig="7931" w:dyaOrig="5948">
                <v:shape id="_x0000_i1251" type="#_x0000_t75" style="width:178.5pt;height:133.5pt" o:ole="" o:bordertopcolor="this" o:borderleftcolor="this" o:borderbottomcolor="this" o:borderrightcolor="this">
                  <v:imagedata r:id="rId462" o:title=""/>
                  <w10:bordertop type="single" width="4" shadow="t"/>
                  <w10:borderleft type="single" width="4" shadow="t"/>
                  <w10:borderbottom type="single" width="4" shadow="t"/>
                  <w10:borderright type="single" width="4" shadow="t"/>
                </v:shape>
                <o:OLEObject Type="Embed" ProgID="PowerPoint.Slide.12" ShapeID="_x0000_i1251" DrawAspect="Content" ObjectID="_1425730904" r:id="rId463"/>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lastRenderedPageBreak/>
              <w:t>Slajd 28</w:t>
            </w:r>
          </w:p>
        </w:tc>
        <w:tc>
          <w:tcPr>
            <w:tcW w:w="3827" w:type="dxa"/>
          </w:tcPr>
          <w:p w:rsidR="001162DC" w:rsidRDefault="001162DC" w:rsidP="00177301">
            <w:r>
              <w:object w:dxaOrig="7931" w:dyaOrig="5948">
                <v:shape id="_x0000_i1252" type="#_x0000_t75" style="width:178.5pt;height:133.5pt" o:ole="" o:bordertopcolor="this" o:borderleftcolor="this" o:borderbottomcolor="this" o:borderrightcolor="this">
                  <v:imagedata r:id="rId464" o:title=""/>
                  <w10:bordertop type="single" width="4" shadow="t"/>
                  <w10:borderleft type="single" width="4" shadow="t"/>
                  <w10:borderbottom type="single" width="4" shadow="t"/>
                  <w10:borderright type="single" width="4" shadow="t"/>
                </v:shape>
                <o:OLEObject Type="Embed" ProgID="PowerPoint.Slide.12" ShapeID="_x0000_i1252" DrawAspect="Content" ObjectID="_1425730905" r:id="rId465"/>
              </w:object>
            </w:r>
          </w:p>
        </w:tc>
        <w:tc>
          <w:tcPr>
            <w:tcW w:w="4464" w:type="dxa"/>
          </w:tcPr>
          <w:p w:rsidR="001162DC" w:rsidRPr="001162DC" w:rsidRDefault="001162DC" w:rsidP="00177301"/>
        </w:tc>
      </w:tr>
      <w:tr w:rsidR="001162DC" w:rsidTr="001162DC">
        <w:trPr>
          <w:trHeight w:val="4000"/>
        </w:trPr>
        <w:tc>
          <w:tcPr>
            <w:tcW w:w="921" w:type="dxa"/>
          </w:tcPr>
          <w:p w:rsidR="001162DC" w:rsidRDefault="001162DC" w:rsidP="00177301">
            <w:r>
              <w:t>Slajd 29</w:t>
            </w:r>
          </w:p>
        </w:tc>
        <w:tc>
          <w:tcPr>
            <w:tcW w:w="3827" w:type="dxa"/>
          </w:tcPr>
          <w:p w:rsidR="001162DC" w:rsidRDefault="001162DC" w:rsidP="00177301">
            <w:r>
              <w:object w:dxaOrig="7931" w:dyaOrig="5948">
                <v:shape id="_x0000_i1253" type="#_x0000_t75" style="width:178.5pt;height:133.5pt" o:ole="" o:bordertopcolor="this" o:borderleftcolor="this" o:borderbottomcolor="this" o:borderrightcolor="this">
                  <v:imagedata r:id="rId466" o:title=""/>
                  <w10:bordertop type="single" width="4" shadow="t"/>
                  <w10:borderleft type="single" width="4" shadow="t"/>
                  <w10:borderbottom type="single" width="4" shadow="t"/>
                  <w10:borderright type="single" width="4" shadow="t"/>
                </v:shape>
                <o:OLEObject Type="Embed" ProgID="PowerPoint.Slide.12" ShapeID="_x0000_i1253" DrawAspect="Content" ObjectID="_1425730906" r:id="rId467"/>
              </w:object>
            </w:r>
          </w:p>
        </w:tc>
        <w:tc>
          <w:tcPr>
            <w:tcW w:w="4464" w:type="dxa"/>
          </w:tcPr>
          <w:p w:rsidR="001162DC" w:rsidRPr="001162DC" w:rsidRDefault="001162DC" w:rsidP="00177301"/>
        </w:tc>
      </w:tr>
    </w:tbl>
    <w:p w:rsidR="000C60F5" w:rsidRPr="000C60F5" w:rsidRDefault="000C60F5" w:rsidP="000C60F5"/>
    <w:p w:rsidR="000C60F5" w:rsidRDefault="000C60F5" w:rsidP="000C60F5">
      <w:pPr>
        <w:pStyle w:val="Nagwek3"/>
      </w:pPr>
      <w:bookmarkStart w:id="59" w:name="_Toc348442662"/>
      <w:r w:rsidRPr="000C60F5">
        <w:t>Opis założonych osiągnięć ucznia</w:t>
      </w:r>
      <w:bookmarkEnd w:id="59"/>
    </w:p>
    <w:p w:rsidR="000C60F5" w:rsidRPr="000C60F5" w:rsidRDefault="000C60F5" w:rsidP="000C60F5">
      <w:r w:rsidRPr="000C60F5">
        <w:t xml:space="preserve">Po tej lekcji </w:t>
      </w:r>
      <w:r w:rsidR="004056FA">
        <w:t xml:space="preserve">uczniowie będą </w:t>
      </w:r>
      <w:r w:rsidR="001162DC">
        <w:t>potrafili stworzyć proste okno ze skonfigurowanymi komponentami. Obsłużą zmiany rozmiaru okna.</w:t>
      </w:r>
    </w:p>
    <w:p w:rsidR="00A90A4D" w:rsidRDefault="00A90A4D" w:rsidP="008D6F06">
      <w:pPr>
        <w:pStyle w:val="Nagwek2"/>
      </w:pPr>
      <w:bookmarkStart w:id="60" w:name="_Toc348442663"/>
      <w:r>
        <w:t xml:space="preserve">Lekcja 10 - </w:t>
      </w:r>
      <w:r w:rsidR="008D6F06" w:rsidRPr="008D6F06">
        <w:t>Przechwytywanie zdarzeń, tworzenie plików wykonywalnych</w:t>
      </w:r>
      <w:bookmarkEnd w:id="60"/>
      <w:r w:rsidR="008D6F06" w:rsidRPr="008D6F06">
        <w:t xml:space="preserve"> </w:t>
      </w:r>
    </w:p>
    <w:p w:rsidR="000C60F5" w:rsidRDefault="000C60F5" w:rsidP="000C60F5">
      <w:pPr>
        <w:pStyle w:val="Nagwek3"/>
      </w:pPr>
      <w:bookmarkStart w:id="61" w:name="_Toc348442664"/>
      <w:r>
        <w:t>Cel lekcji</w:t>
      </w:r>
      <w:bookmarkEnd w:id="61"/>
    </w:p>
    <w:p w:rsidR="000C60F5" w:rsidRDefault="000C60F5" w:rsidP="000C60F5">
      <w:r>
        <w:t>Celem lekcji jest</w:t>
      </w:r>
      <w:r w:rsidR="00946D9B">
        <w:t xml:space="preserve"> </w:t>
      </w:r>
      <w:r w:rsidR="008D6F06">
        <w:t>pokazanie jak prawidłowo obsługiwać zdarzenia takie jak: ruchy kursora, starowania klawiatura. Omówiona zostanie budowa plików wykonywalnych jar.</w:t>
      </w:r>
    </w:p>
    <w:p w:rsidR="000C60F5" w:rsidRDefault="000C60F5" w:rsidP="000C60F5">
      <w:pPr>
        <w:pStyle w:val="Nagwek3"/>
      </w:pPr>
      <w:bookmarkStart w:id="62" w:name="_Toc348442665"/>
      <w:r>
        <w:lastRenderedPageBreak/>
        <w:t>Treść - slajdy z opisem</w:t>
      </w:r>
      <w:bookmarkEnd w:id="62"/>
    </w:p>
    <w:tbl>
      <w:tblPr>
        <w:tblW w:w="0" w:type="auto"/>
        <w:tblLayout w:type="fixed"/>
        <w:tblCellMar>
          <w:left w:w="70" w:type="dxa"/>
          <w:right w:w="70" w:type="dxa"/>
        </w:tblCellMar>
        <w:tblLook w:val="0000"/>
      </w:tblPr>
      <w:tblGrid>
        <w:gridCol w:w="921"/>
        <w:gridCol w:w="3827"/>
        <w:gridCol w:w="4464"/>
      </w:tblGrid>
      <w:tr w:rsidR="008D6F06" w:rsidTr="008D6F06">
        <w:trPr>
          <w:trHeight w:val="4000"/>
        </w:trPr>
        <w:tc>
          <w:tcPr>
            <w:tcW w:w="921" w:type="dxa"/>
          </w:tcPr>
          <w:p w:rsidR="008D6F06" w:rsidRDefault="008D6F06" w:rsidP="00177301">
            <w:r>
              <w:t>Slajd 1</w:t>
            </w:r>
          </w:p>
        </w:tc>
        <w:tc>
          <w:tcPr>
            <w:tcW w:w="3827" w:type="dxa"/>
          </w:tcPr>
          <w:p w:rsidR="008D6F06" w:rsidRDefault="008D6F06" w:rsidP="00177301">
            <w:r>
              <w:object w:dxaOrig="7860" w:dyaOrig="5895">
                <v:shape id="_x0000_i1254" type="#_x0000_t75" style="width:177pt;height:132.75pt" o:ole="" o:bordertopcolor="this" o:borderleftcolor="this" o:borderbottomcolor="this" o:borderrightcolor="this">
                  <v:imagedata r:id="rId468" o:title=""/>
                  <w10:bordertop type="single" width="4" shadow="t"/>
                  <w10:borderleft type="single" width="4" shadow="t"/>
                  <w10:borderbottom type="single" width="4" shadow="t"/>
                  <w10:borderright type="single" width="4" shadow="t"/>
                </v:shape>
                <o:OLEObject Type="Embed" ProgID="PowerPoint.Slide.12" ShapeID="_x0000_i1254" DrawAspect="Content" ObjectID="_1425730907" r:id="rId469"/>
              </w:object>
            </w:r>
          </w:p>
        </w:tc>
        <w:tc>
          <w:tcPr>
            <w:tcW w:w="4464" w:type="dxa"/>
          </w:tcPr>
          <w:p w:rsidR="008D6F06" w:rsidRDefault="008D6F06" w:rsidP="00177301"/>
        </w:tc>
      </w:tr>
      <w:tr w:rsidR="008D6F06" w:rsidTr="008D6F06">
        <w:trPr>
          <w:trHeight w:val="4000"/>
        </w:trPr>
        <w:tc>
          <w:tcPr>
            <w:tcW w:w="921" w:type="dxa"/>
          </w:tcPr>
          <w:p w:rsidR="008D6F06" w:rsidRDefault="008D6F06" w:rsidP="00177301">
            <w:r>
              <w:t>Slajd 2</w:t>
            </w:r>
          </w:p>
        </w:tc>
        <w:tc>
          <w:tcPr>
            <w:tcW w:w="3827" w:type="dxa"/>
          </w:tcPr>
          <w:p w:rsidR="008D6F06" w:rsidRDefault="008D6F06" w:rsidP="00177301">
            <w:r>
              <w:object w:dxaOrig="7931" w:dyaOrig="5948">
                <v:shape id="_x0000_i1255" type="#_x0000_t75" style="width:178.5pt;height:133.5pt" o:ole="" o:bordertopcolor="this" o:borderleftcolor="this" o:borderbottomcolor="this" o:borderrightcolor="this">
                  <v:imagedata r:id="rId470" o:title=""/>
                  <w10:bordertop type="single" width="4" shadow="t"/>
                  <w10:borderleft type="single" width="4" shadow="t"/>
                  <w10:borderbottom type="single" width="4" shadow="t"/>
                  <w10:borderright type="single" width="4" shadow="t"/>
                </v:shape>
                <o:OLEObject Type="Embed" ProgID="PowerPoint.Slide.12" ShapeID="_x0000_i1255" DrawAspect="Content" ObjectID="_1425730908" r:id="rId471"/>
              </w:object>
            </w:r>
          </w:p>
        </w:tc>
        <w:tc>
          <w:tcPr>
            <w:tcW w:w="4464" w:type="dxa"/>
          </w:tcPr>
          <w:p w:rsidR="008D6F06" w:rsidRDefault="008D6F06" w:rsidP="00177301">
            <w:pPr>
              <w:autoSpaceDE w:val="0"/>
              <w:autoSpaceDN w:val="0"/>
              <w:adjustRightInd w:val="0"/>
              <w:spacing w:after="0" w:line="240" w:lineRule="auto"/>
              <w:rPr>
                <w:rFonts w:ascii="Arial" w:hAnsi="Arial" w:cs="Arial"/>
                <w:kern w:val="24"/>
                <w:sz w:val="24"/>
                <w:szCs w:val="24"/>
                <w:lang w:val="en-US"/>
              </w:rPr>
            </w:pP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t>Slajd 3</w:t>
            </w:r>
          </w:p>
        </w:tc>
        <w:tc>
          <w:tcPr>
            <w:tcW w:w="3827" w:type="dxa"/>
          </w:tcPr>
          <w:p w:rsidR="008D6F06" w:rsidRDefault="008D6F06" w:rsidP="00177301">
            <w:r>
              <w:object w:dxaOrig="7931" w:dyaOrig="5948">
                <v:shape id="_x0000_i1256" type="#_x0000_t75" style="width:178.5pt;height:133.5pt" o:ole="" o:bordertopcolor="this" o:borderleftcolor="this" o:borderbottomcolor="this" o:borderrightcolor="this">
                  <v:imagedata r:id="rId472" o:title=""/>
                  <w10:bordertop type="single" width="4" shadow="t"/>
                  <w10:borderleft type="single" width="4" shadow="t"/>
                  <w10:borderbottom type="single" width="4" shadow="t"/>
                  <w10:borderright type="single" width="4" shadow="t"/>
                </v:shape>
                <o:OLEObject Type="Embed" ProgID="PowerPoint.Slide.12" ShapeID="_x0000_i1256" DrawAspect="Content" ObjectID="_1425730909" r:id="rId473"/>
              </w:object>
            </w:r>
          </w:p>
        </w:tc>
        <w:tc>
          <w:tcPr>
            <w:tcW w:w="4464" w:type="dxa"/>
          </w:tcPr>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 programowaniu obiektowym obiekty posiadają pewien stan, tj. zbiór aktualnych wartości pól obiektu, który w wyniku wykonywania na nich operacji może ulegać zmianie. Od bieżącego stanu mogą być zależne inne obiekty, dlatego musi istnieć możliwość ich powiadomienia o jego zmianie tak, aby mogły one się do niej dostosować. Możemy także żądać, aby inne obiekty były powiadamiane o tym, że inny obiekt próbuje wykonać konkretną czynność, np. ponownie nawiązywać utracone połączenie z bazą danych. Pragniemy zaimplementować ogólny mechanizm, który umożliwi nam osiągnięcie tych celów.</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We wzorcu obserwator wyróżniamy dwa podstawowe typy obiektów:</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    obserwowany (ang. </w:t>
            </w:r>
            <w:proofErr w:type="spellStart"/>
            <w:r>
              <w:rPr>
                <w:rFonts w:ascii="Arial" w:hAnsi="Arial" w:cs="Arial"/>
                <w:kern w:val="24"/>
                <w:sz w:val="24"/>
                <w:szCs w:val="24"/>
              </w:rPr>
              <w:t>observable</w:t>
            </w:r>
            <w:proofErr w:type="spellEnd"/>
            <w:r>
              <w:rPr>
                <w:rFonts w:ascii="Arial" w:hAnsi="Arial" w:cs="Arial"/>
                <w:kern w:val="24"/>
                <w:sz w:val="24"/>
                <w:szCs w:val="24"/>
              </w:rPr>
              <w:t xml:space="preserve">, </w:t>
            </w:r>
            <w:proofErr w:type="spellStart"/>
            <w:r>
              <w:rPr>
                <w:rFonts w:ascii="Arial" w:hAnsi="Arial" w:cs="Arial"/>
                <w:kern w:val="24"/>
                <w:sz w:val="24"/>
                <w:szCs w:val="24"/>
              </w:rPr>
              <w:t>subject</w:t>
            </w:r>
            <w:proofErr w:type="spellEnd"/>
            <w:r>
              <w:rPr>
                <w:rFonts w:ascii="Arial" w:hAnsi="Arial" w:cs="Arial"/>
                <w:kern w:val="24"/>
                <w:sz w:val="24"/>
                <w:szCs w:val="24"/>
              </w:rPr>
              <w:t>) - obiekt, o którym chcemy uzyskiwać informacje,</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    obserwator (ang. </w:t>
            </w:r>
            <w:proofErr w:type="spellStart"/>
            <w:r>
              <w:rPr>
                <w:rFonts w:ascii="Arial" w:hAnsi="Arial" w:cs="Arial"/>
                <w:kern w:val="24"/>
                <w:sz w:val="24"/>
                <w:szCs w:val="24"/>
              </w:rPr>
              <w:t>observer</w:t>
            </w:r>
            <w:proofErr w:type="spellEnd"/>
            <w:r>
              <w:rPr>
                <w:rFonts w:ascii="Arial" w:hAnsi="Arial" w:cs="Arial"/>
                <w:kern w:val="24"/>
                <w:sz w:val="24"/>
                <w:szCs w:val="24"/>
              </w:rPr>
              <w:t xml:space="preserve">, </w:t>
            </w:r>
            <w:proofErr w:type="spellStart"/>
            <w:r>
              <w:rPr>
                <w:rFonts w:ascii="Arial" w:hAnsi="Arial" w:cs="Arial"/>
                <w:kern w:val="24"/>
                <w:sz w:val="24"/>
                <w:szCs w:val="24"/>
              </w:rPr>
              <w:t>listener</w:t>
            </w:r>
            <w:proofErr w:type="spellEnd"/>
            <w:r>
              <w:rPr>
                <w:rFonts w:ascii="Arial" w:hAnsi="Arial" w:cs="Arial"/>
                <w:kern w:val="24"/>
                <w:sz w:val="24"/>
                <w:szCs w:val="24"/>
              </w:rPr>
              <w:t>) - obiekty oczekujące na powiadomienie o zmianie stanu obiektu obserwowanego.</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Kiedy stan obiektu obserwowanego się zmienia, wywołuje on metodę "</w:t>
            </w:r>
            <w:proofErr w:type="spellStart"/>
            <w:r>
              <w:rPr>
                <w:rFonts w:ascii="Arial" w:hAnsi="Arial" w:cs="Arial"/>
                <w:kern w:val="24"/>
                <w:sz w:val="24"/>
                <w:szCs w:val="24"/>
              </w:rPr>
              <w:t>powiadomObserwatorow</w:t>
            </w:r>
            <w:proofErr w:type="spellEnd"/>
            <w:r>
              <w:rPr>
                <w:rFonts w:ascii="Arial" w:hAnsi="Arial" w:cs="Arial"/>
                <w:kern w:val="24"/>
                <w:sz w:val="24"/>
                <w:szCs w:val="24"/>
              </w:rPr>
              <w:t>()", która wysyła powiadomienia do wszystkich zarejestrowanych obserwatorów.</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Obserwator jest stosowany w aplikacjach z graficznym interfejsem użytkownika.</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lastRenderedPageBreak/>
              <w:t>Slajd 4</w:t>
            </w:r>
          </w:p>
        </w:tc>
        <w:tc>
          <w:tcPr>
            <w:tcW w:w="3827" w:type="dxa"/>
          </w:tcPr>
          <w:p w:rsidR="008D6F06" w:rsidRDefault="008D6F06" w:rsidP="00177301">
            <w:r>
              <w:object w:dxaOrig="7931" w:dyaOrig="5948">
                <v:shape id="_x0000_i1257" type="#_x0000_t75" style="width:178.5pt;height:133.5pt" o:ole="" o:bordertopcolor="this" o:borderleftcolor="this" o:borderbottomcolor="this" o:borderrightcolor="this">
                  <v:imagedata r:id="rId474" o:title=""/>
                  <w10:bordertop type="single" width="4" shadow="t"/>
                  <w10:borderleft type="single" width="4" shadow="t"/>
                  <w10:borderbottom type="single" width="4" shadow="t"/>
                  <w10:borderright type="single" width="4" shadow="t"/>
                </v:shape>
                <o:OLEObject Type="Embed" ProgID="PowerPoint.Slide.12" ShapeID="_x0000_i1257" DrawAspect="Content" ObjectID="_1425730910" r:id="rId475"/>
              </w:object>
            </w:r>
          </w:p>
        </w:tc>
        <w:tc>
          <w:tcPr>
            <w:tcW w:w="4464" w:type="dxa"/>
          </w:tcPr>
          <w:p w:rsidR="008D6F06" w:rsidRDefault="008D6F06" w:rsidP="00177301">
            <w:pPr>
              <w:autoSpaceDE w:val="0"/>
              <w:autoSpaceDN w:val="0"/>
              <w:adjustRightInd w:val="0"/>
              <w:spacing w:after="0" w:line="240" w:lineRule="auto"/>
              <w:rPr>
                <w:rFonts w:ascii="Arial" w:hAnsi="Arial" w:cs="Arial"/>
                <w:kern w:val="24"/>
                <w:sz w:val="24"/>
                <w:szCs w:val="24"/>
                <w:lang w:val="en-US"/>
              </w:rPr>
            </w:pP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lastRenderedPageBreak/>
              <w:t>Slajd 5</w:t>
            </w:r>
          </w:p>
        </w:tc>
        <w:tc>
          <w:tcPr>
            <w:tcW w:w="3827" w:type="dxa"/>
          </w:tcPr>
          <w:p w:rsidR="008D6F06" w:rsidRDefault="008D6F06" w:rsidP="00177301">
            <w:r>
              <w:object w:dxaOrig="7931" w:dyaOrig="5948">
                <v:shape id="_x0000_i1258" type="#_x0000_t75" style="width:178.5pt;height:133.5pt" o:ole="" o:bordertopcolor="this" o:borderleftcolor="this" o:borderbottomcolor="this" o:borderrightcolor="this">
                  <v:imagedata r:id="rId476" o:title=""/>
                  <w10:bordertop type="single" width="4" shadow="t"/>
                  <w10:borderleft type="single" width="4" shadow="t"/>
                  <w10:borderbottom type="single" width="4" shadow="t"/>
                  <w10:borderright type="single" width="4" shadow="t"/>
                </v:shape>
                <o:OLEObject Type="Embed" ProgID="PowerPoint.Slide.12" ShapeID="_x0000_i1258" DrawAspect="Content" ObjectID="_1425730911" r:id="rId477"/>
              </w:object>
            </w:r>
          </w:p>
        </w:tc>
        <w:tc>
          <w:tcPr>
            <w:tcW w:w="4464" w:type="dxa"/>
          </w:tcPr>
          <w:p w:rsidR="008D6F06" w:rsidRDefault="008D6F06" w:rsidP="00177301">
            <w:pPr>
              <w:autoSpaceDE w:val="0"/>
              <w:autoSpaceDN w:val="0"/>
              <w:adjustRightInd w:val="0"/>
              <w:spacing w:after="0" w:line="240" w:lineRule="auto"/>
              <w:rPr>
                <w:rFonts w:ascii="Arial" w:hAnsi="Arial" w:cs="Arial"/>
                <w:kern w:val="24"/>
                <w:sz w:val="24"/>
                <w:szCs w:val="24"/>
                <w:lang w:val="en-US"/>
              </w:rPr>
            </w:pP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t>Slajd 6</w:t>
            </w:r>
          </w:p>
        </w:tc>
        <w:tc>
          <w:tcPr>
            <w:tcW w:w="3827" w:type="dxa"/>
          </w:tcPr>
          <w:p w:rsidR="008D6F06" w:rsidRDefault="008D6F06" w:rsidP="00177301">
            <w:r>
              <w:object w:dxaOrig="7931" w:dyaOrig="5948">
                <v:shape id="_x0000_i1259" type="#_x0000_t75" style="width:178.5pt;height:133.5pt" o:ole="" o:bordertopcolor="this" o:borderleftcolor="this" o:borderbottomcolor="this" o:borderrightcolor="this">
                  <v:imagedata r:id="rId478" o:title=""/>
                  <w10:bordertop type="single" width="4" shadow="t"/>
                  <w10:borderleft type="single" width="4" shadow="t"/>
                  <w10:borderbottom type="single" width="4" shadow="t"/>
                  <w10:borderright type="single" width="4" shadow="t"/>
                </v:shape>
                <o:OLEObject Type="Embed" ProgID="PowerPoint.Slide.12" ShapeID="_x0000_i1259" DrawAspect="Content" ObjectID="_1425730912" r:id="rId479"/>
              </w:object>
            </w:r>
          </w:p>
        </w:tc>
        <w:tc>
          <w:tcPr>
            <w:tcW w:w="4464" w:type="dxa"/>
          </w:tcPr>
          <w:p w:rsidR="008D6F06" w:rsidRDefault="008D6F06" w:rsidP="00177301">
            <w:pPr>
              <w:autoSpaceDE w:val="0"/>
              <w:autoSpaceDN w:val="0"/>
              <w:adjustRightInd w:val="0"/>
              <w:spacing w:after="0" w:line="240" w:lineRule="auto"/>
              <w:rPr>
                <w:rFonts w:ascii="Arial" w:hAnsi="Arial" w:cs="Arial"/>
                <w:kern w:val="24"/>
                <w:sz w:val="24"/>
                <w:szCs w:val="24"/>
                <w:lang w:val="en-US"/>
              </w:rPr>
            </w:pP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RPr="00E3019F" w:rsidTr="008D6F06">
        <w:trPr>
          <w:trHeight w:val="4000"/>
        </w:trPr>
        <w:tc>
          <w:tcPr>
            <w:tcW w:w="921" w:type="dxa"/>
          </w:tcPr>
          <w:p w:rsidR="008D6F06" w:rsidRDefault="008D6F06" w:rsidP="00177301">
            <w:r>
              <w:t>Slajd 7</w:t>
            </w:r>
          </w:p>
        </w:tc>
        <w:tc>
          <w:tcPr>
            <w:tcW w:w="3827" w:type="dxa"/>
          </w:tcPr>
          <w:p w:rsidR="008D6F06" w:rsidRDefault="008D6F06" w:rsidP="00177301">
            <w:r>
              <w:object w:dxaOrig="7931" w:dyaOrig="5948">
                <v:shape id="_x0000_i1260" type="#_x0000_t75" style="width:178.5pt;height:133.5pt" o:ole="" o:bordertopcolor="this" o:borderleftcolor="this" o:borderbottomcolor="this" o:borderrightcolor="this">
                  <v:imagedata r:id="rId480" o:title=""/>
                  <w10:bordertop type="single" width="4" shadow="t"/>
                  <w10:borderleft type="single" width="4" shadow="t"/>
                  <w10:borderbottom type="single" width="4" shadow="t"/>
                  <w10:borderright type="single" width="4" shadow="t"/>
                </v:shape>
                <o:OLEObject Type="Embed" ProgID="PowerPoint.Slide.12" ShapeID="_x0000_i1260" DrawAspect="Content" ObjectID="_1425730913" r:id="rId481"/>
              </w:object>
            </w:r>
          </w:p>
        </w:tc>
        <w:tc>
          <w:tcPr>
            <w:tcW w:w="4464" w:type="dxa"/>
          </w:tcPr>
          <w:p w:rsidR="008D6F06" w:rsidRPr="002F60E1" w:rsidRDefault="008D6F06" w:rsidP="00177301">
            <w:pPr>
              <w:rPr>
                <w:lang w:val="en-US"/>
              </w:rPr>
            </w:pPr>
          </w:p>
        </w:tc>
      </w:tr>
      <w:tr w:rsidR="008D6F06" w:rsidTr="008D6F06">
        <w:trPr>
          <w:trHeight w:val="4000"/>
        </w:trPr>
        <w:tc>
          <w:tcPr>
            <w:tcW w:w="921" w:type="dxa"/>
          </w:tcPr>
          <w:p w:rsidR="008D6F06" w:rsidRDefault="008D6F06" w:rsidP="00177301">
            <w:r>
              <w:lastRenderedPageBreak/>
              <w:t>Slajd 8</w:t>
            </w:r>
          </w:p>
        </w:tc>
        <w:tc>
          <w:tcPr>
            <w:tcW w:w="3827" w:type="dxa"/>
          </w:tcPr>
          <w:p w:rsidR="008D6F06" w:rsidRDefault="008D6F06" w:rsidP="00177301">
            <w:r>
              <w:object w:dxaOrig="7931" w:dyaOrig="5948">
                <v:shape id="_x0000_i1261" type="#_x0000_t75" style="width:178.5pt;height:133.5pt" o:ole="" o:bordertopcolor="this" o:borderleftcolor="this" o:borderbottomcolor="this" o:borderrightcolor="this">
                  <v:imagedata r:id="rId482" o:title=""/>
                  <w10:bordertop type="single" width="4" shadow="t"/>
                  <w10:borderleft type="single" width="4" shadow="t"/>
                  <w10:borderbottom type="single" width="4" shadow="t"/>
                  <w10:borderright type="single" width="4" shadow="t"/>
                </v:shape>
                <o:OLEObject Type="Embed" ProgID="PowerPoint.Slide.12" ShapeID="_x0000_i1261" DrawAspect="Content" ObjectID="_1425730914" r:id="rId483"/>
              </w:object>
            </w:r>
          </w:p>
        </w:tc>
        <w:tc>
          <w:tcPr>
            <w:tcW w:w="4464" w:type="dxa"/>
          </w:tcPr>
          <w:p w:rsidR="008D6F06" w:rsidRDefault="008D6F06" w:rsidP="00177301"/>
        </w:tc>
      </w:tr>
      <w:tr w:rsidR="008D6F06" w:rsidTr="008D6F06">
        <w:trPr>
          <w:trHeight w:val="4000"/>
        </w:trPr>
        <w:tc>
          <w:tcPr>
            <w:tcW w:w="921" w:type="dxa"/>
          </w:tcPr>
          <w:p w:rsidR="008D6F06" w:rsidRDefault="008D6F06" w:rsidP="00177301">
            <w:r>
              <w:t>Slajd 9</w:t>
            </w:r>
          </w:p>
        </w:tc>
        <w:tc>
          <w:tcPr>
            <w:tcW w:w="3827" w:type="dxa"/>
          </w:tcPr>
          <w:p w:rsidR="008D6F06" w:rsidRDefault="008D6F06" w:rsidP="00177301">
            <w:r>
              <w:object w:dxaOrig="7931" w:dyaOrig="5948">
                <v:shape id="_x0000_i1262" type="#_x0000_t75" style="width:178.5pt;height:133.5pt" o:ole="" o:bordertopcolor="this" o:borderleftcolor="this" o:borderbottomcolor="this" o:borderrightcolor="this">
                  <v:imagedata r:id="rId484" o:title=""/>
                  <w10:bordertop type="single" width="4" shadow="t"/>
                  <w10:borderleft type="single" width="4" shadow="t"/>
                  <w10:borderbottom type="single" width="4" shadow="t"/>
                  <w10:borderright type="single" width="4" shadow="t"/>
                </v:shape>
                <o:OLEObject Type="Embed" ProgID="PowerPoint.Slide.12" ShapeID="_x0000_i1262" DrawAspect="Content" ObjectID="_1425730915" r:id="rId485"/>
              </w:object>
            </w:r>
          </w:p>
        </w:tc>
        <w:tc>
          <w:tcPr>
            <w:tcW w:w="4464" w:type="dxa"/>
          </w:tcPr>
          <w:p w:rsidR="008D6F06" w:rsidRDefault="008D6F06" w:rsidP="00177301">
            <w:pPr>
              <w:autoSpaceDE w:val="0"/>
              <w:autoSpaceDN w:val="0"/>
              <w:adjustRightInd w:val="0"/>
              <w:spacing w:after="0" w:line="240" w:lineRule="auto"/>
              <w:rPr>
                <w:rFonts w:ascii="Arial" w:hAnsi="Arial" w:cs="Arial"/>
                <w:kern w:val="24"/>
                <w:sz w:val="24"/>
                <w:szCs w:val="24"/>
                <w:lang w:val="en-US"/>
              </w:rPr>
            </w:pPr>
            <w:r>
              <w:rPr>
                <w:rFonts w:ascii="Arial" w:hAnsi="Arial" w:cs="Arial"/>
                <w:kern w:val="24"/>
                <w:sz w:val="24"/>
                <w:szCs w:val="24"/>
              </w:rPr>
              <w:t xml:space="preserve">Do przykładu z początku </w:t>
            </w:r>
            <w:r w:rsidR="00372723">
              <w:rPr>
                <w:rFonts w:ascii="Arial" w:hAnsi="Arial" w:cs="Arial"/>
                <w:kern w:val="24"/>
                <w:sz w:val="24"/>
                <w:szCs w:val="24"/>
              </w:rPr>
              <w:t>lekcji</w:t>
            </w:r>
            <w:r>
              <w:rPr>
                <w:rFonts w:ascii="Arial" w:hAnsi="Arial" w:cs="Arial"/>
                <w:kern w:val="24"/>
                <w:sz w:val="24"/>
                <w:szCs w:val="24"/>
              </w:rPr>
              <w:t xml:space="preserve"> dodaj klasę wewnętrzną i zapisz </w:t>
            </w:r>
            <w:r w:rsidR="00372723">
              <w:rPr>
                <w:rFonts w:ascii="Arial" w:hAnsi="Arial" w:cs="Arial"/>
                <w:kern w:val="24"/>
                <w:sz w:val="24"/>
                <w:szCs w:val="24"/>
              </w:rPr>
              <w:t>zmiany</w:t>
            </w:r>
            <w:r>
              <w:rPr>
                <w:rFonts w:ascii="Arial" w:hAnsi="Arial" w:cs="Arial"/>
                <w:kern w:val="24"/>
                <w:sz w:val="24"/>
                <w:szCs w:val="24"/>
              </w:rPr>
              <w:t>. Dla pewności uruchom program.</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t>Slajd 10</w:t>
            </w:r>
          </w:p>
        </w:tc>
        <w:tc>
          <w:tcPr>
            <w:tcW w:w="3827" w:type="dxa"/>
          </w:tcPr>
          <w:p w:rsidR="008D6F06" w:rsidRDefault="008D6F06" w:rsidP="00177301">
            <w:r>
              <w:object w:dxaOrig="7931" w:dyaOrig="5948">
                <v:shape id="_x0000_i1263" type="#_x0000_t75" style="width:178.5pt;height:133.5pt" o:ole="" o:bordertopcolor="this" o:borderleftcolor="this" o:borderbottomcolor="this" o:borderrightcolor="this">
                  <v:imagedata r:id="rId486" o:title=""/>
                  <w10:bordertop type="single" width="4" shadow="t"/>
                  <w10:borderleft type="single" width="4" shadow="t"/>
                  <w10:borderbottom type="single" width="4" shadow="t"/>
                  <w10:borderright type="single" width="4" shadow="t"/>
                </v:shape>
                <o:OLEObject Type="Embed" ProgID="PowerPoint.Slide.12" ShapeID="_x0000_i1263" DrawAspect="Content" ObjectID="_1425730916" r:id="rId487"/>
              </w:object>
            </w:r>
          </w:p>
        </w:tc>
        <w:tc>
          <w:tcPr>
            <w:tcW w:w="4464" w:type="dxa"/>
          </w:tcPr>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 projekcie znajdują się trzy pliki źródłowe:</w:t>
            </w:r>
          </w:p>
          <w:p w:rsidR="008D6F06" w:rsidRDefault="008D6F06" w:rsidP="00177301">
            <w:pPr>
              <w:autoSpaceDE w:val="0"/>
              <w:autoSpaceDN w:val="0"/>
              <w:adjustRightInd w:val="0"/>
              <w:spacing w:after="0" w:line="240" w:lineRule="auto"/>
              <w:rPr>
                <w:rFonts w:ascii="Arial" w:hAnsi="Arial" w:cs="Arial"/>
                <w:kern w:val="24"/>
                <w:sz w:val="24"/>
                <w:szCs w:val="24"/>
                <w:lang w:val="en-US"/>
              </w:rPr>
            </w:pPr>
            <w:r>
              <w:rPr>
                <w:rFonts w:ascii="Arial" w:hAnsi="Arial" w:cs="Arial"/>
                <w:kern w:val="24"/>
                <w:sz w:val="24"/>
                <w:szCs w:val="24"/>
              </w:rPr>
              <w:tab/>
            </w:r>
            <w:r w:rsidRPr="002F60E1">
              <w:rPr>
                <w:rFonts w:ascii="Arial" w:hAnsi="Arial" w:cs="Arial"/>
                <w:kern w:val="24"/>
                <w:sz w:val="24"/>
                <w:szCs w:val="24"/>
                <w:lang w:val="en-US"/>
              </w:rPr>
              <w:t xml:space="preserve">- </w:t>
            </w:r>
            <w:r w:rsidRPr="002F60E1">
              <w:rPr>
                <w:rFonts w:ascii="Arial" w:eastAsia="Times New Roman" w:hAnsi="Arial" w:cs="Arial"/>
                <w:color w:val="000000"/>
                <w:kern w:val="24"/>
                <w:sz w:val="24"/>
                <w:szCs w:val="24"/>
                <w:lang w:val="en-US"/>
              </w:rPr>
              <w:t>MyKeyboardListener.java,</w:t>
            </w:r>
          </w:p>
          <w:p w:rsidR="008D6F06" w:rsidRDefault="008D6F06" w:rsidP="00177301">
            <w:pPr>
              <w:autoSpaceDE w:val="0"/>
              <w:autoSpaceDN w:val="0"/>
              <w:adjustRightInd w:val="0"/>
              <w:spacing w:after="0" w:line="240" w:lineRule="auto"/>
              <w:rPr>
                <w:rFonts w:ascii="Arial" w:hAnsi="Arial" w:cs="Arial"/>
                <w:kern w:val="24"/>
                <w:sz w:val="24"/>
                <w:szCs w:val="24"/>
                <w:lang w:val="en-US"/>
              </w:rPr>
            </w:pPr>
            <w:r w:rsidRPr="002F60E1">
              <w:rPr>
                <w:rFonts w:ascii="Arial" w:eastAsia="Times New Roman" w:hAnsi="Arial" w:cs="Arial"/>
                <w:color w:val="000000"/>
                <w:kern w:val="24"/>
                <w:sz w:val="24"/>
                <w:szCs w:val="24"/>
                <w:lang w:val="en-US"/>
              </w:rPr>
              <w:tab/>
              <w:t>- MyListener.java,</w:t>
            </w:r>
          </w:p>
          <w:p w:rsidR="008D6F06" w:rsidRDefault="008D6F06" w:rsidP="00177301">
            <w:pPr>
              <w:autoSpaceDE w:val="0"/>
              <w:autoSpaceDN w:val="0"/>
              <w:adjustRightInd w:val="0"/>
              <w:spacing w:after="0" w:line="240" w:lineRule="auto"/>
              <w:rPr>
                <w:rFonts w:ascii="Arial" w:hAnsi="Arial" w:cs="Arial"/>
                <w:kern w:val="24"/>
                <w:sz w:val="24"/>
                <w:szCs w:val="24"/>
                <w:lang w:val="en-US"/>
              </w:rPr>
            </w:pPr>
            <w:r w:rsidRPr="002F60E1">
              <w:rPr>
                <w:rFonts w:ascii="Arial" w:eastAsia="Times New Roman" w:hAnsi="Arial" w:cs="Arial"/>
                <w:color w:val="000000"/>
                <w:kern w:val="24"/>
                <w:sz w:val="24"/>
                <w:szCs w:val="24"/>
                <w:lang w:val="en-US"/>
              </w:rPr>
              <w:tab/>
              <w:t>- Start.java.</w:t>
            </w:r>
          </w:p>
          <w:p w:rsidR="008D6F06" w:rsidRDefault="008D6F06" w:rsidP="00177301">
            <w:pPr>
              <w:autoSpaceDE w:val="0"/>
              <w:autoSpaceDN w:val="0"/>
              <w:adjustRightInd w:val="0"/>
              <w:spacing w:after="0" w:line="240" w:lineRule="auto"/>
              <w:rPr>
                <w:rFonts w:ascii="Arial" w:hAnsi="Arial" w:cs="Arial"/>
                <w:kern w:val="24"/>
                <w:sz w:val="24"/>
                <w:szCs w:val="24"/>
                <w:lang w:val="en-US"/>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Wejdź do folderu </w:t>
            </w:r>
            <w:proofErr w:type="spellStart"/>
            <w:r>
              <w:rPr>
                <w:rFonts w:ascii="Arial" w:hAnsi="Arial" w:cs="Arial"/>
                <w:kern w:val="24"/>
                <w:sz w:val="24"/>
                <w:szCs w:val="24"/>
              </w:rPr>
              <w:t>workspace</w:t>
            </w:r>
            <w:proofErr w:type="spellEnd"/>
            <w:r>
              <w:rPr>
                <w:rFonts w:ascii="Arial" w:hAnsi="Arial" w:cs="Arial"/>
                <w:kern w:val="24"/>
                <w:sz w:val="24"/>
                <w:szCs w:val="24"/>
              </w:rPr>
              <w:t>, następnie do folderu z tym projektem. W środku znajdują się dwa foldery "</w:t>
            </w:r>
            <w:proofErr w:type="spellStart"/>
            <w:r>
              <w:rPr>
                <w:rFonts w:ascii="Arial" w:hAnsi="Arial" w:cs="Arial"/>
                <w:kern w:val="24"/>
                <w:sz w:val="24"/>
                <w:szCs w:val="24"/>
              </w:rPr>
              <w:t>src</w:t>
            </w:r>
            <w:proofErr w:type="spellEnd"/>
            <w:r>
              <w:rPr>
                <w:rFonts w:ascii="Arial" w:hAnsi="Arial" w:cs="Arial"/>
                <w:kern w:val="24"/>
                <w:sz w:val="24"/>
                <w:szCs w:val="24"/>
              </w:rPr>
              <w:t>" i "</w:t>
            </w:r>
            <w:proofErr w:type="spellStart"/>
            <w:r>
              <w:rPr>
                <w:rFonts w:ascii="Arial" w:hAnsi="Arial" w:cs="Arial"/>
                <w:kern w:val="24"/>
                <w:sz w:val="24"/>
                <w:szCs w:val="24"/>
              </w:rPr>
              <w:t>bin</w:t>
            </w:r>
            <w:proofErr w:type="spellEnd"/>
            <w:r>
              <w:rPr>
                <w:rFonts w:ascii="Arial" w:hAnsi="Arial" w:cs="Arial"/>
                <w:kern w:val="24"/>
                <w:sz w:val="24"/>
                <w:szCs w:val="24"/>
              </w:rPr>
              <w:t>".</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Sprawdź ich </w:t>
            </w:r>
            <w:r w:rsidR="00372723">
              <w:rPr>
                <w:rFonts w:ascii="Arial" w:hAnsi="Arial" w:cs="Arial"/>
                <w:kern w:val="24"/>
                <w:sz w:val="24"/>
                <w:szCs w:val="24"/>
              </w:rPr>
              <w:t>zawartość</w:t>
            </w:r>
            <w:r>
              <w:rPr>
                <w:rFonts w:ascii="Arial" w:hAnsi="Arial" w:cs="Arial"/>
                <w:kern w:val="24"/>
                <w:sz w:val="24"/>
                <w:szCs w:val="24"/>
              </w:rPr>
              <w:t>. W folderze "</w:t>
            </w:r>
            <w:proofErr w:type="spellStart"/>
            <w:r>
              <w:rPr>
                <w:rFonts w:ascii="Arial" w:hAnsi="Arial" w:cs="Arial"/>
                <w:kern w:val="24"/>
                <w:sz w:val="24"/>
                <w:szCs w:val="24"/>
              </w:rPr>
              <w:t>src</w:t>
            </w:r>
            <w:proofErr w:type="spellEnd"/>
            <w:r>
              <w:rPr>
                <w:rFonts w:ascii="Arial" w:hAnsi="Arial" w:cs="Arial"/>
                <w:kern w:val="24"/>
                <w:sz w:val="24"/>
                <w:szCs w:val="24"/>
              </w:rPr>
              <w:t>" znajdują się pliki źródłowe i są trzy.</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Dlaczego w folderze są cztery pliki?</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Na jednej z pierwszych lekcji powiedziane było, że w jednym pliku znajdować się może tylko jedna klasa.</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W plikach źródłowych mogą być klasy </w:t>
            </w:r>
            <w:r w:rsidR="00372723">
              <w:rPr>
                <w:rFonts w:ascii="Arial" w:hAnsi="Arial" w:cs="Arial"/>
                <w:kern w:val="24"/>
                <w:sz w:val="24"/>
                <w:szCs w:val="24"/>
              </w:rPr>
              <w:t>wewnętrzne</w:t>
            </w:r>
            <w:r>
              <w:rPr>
                <w:rFonts w:ascii="Arial" w:hAnsi="Arial" w:cs="Arial"/>
                <w:kern w:val="24"/>
                <w:sz w:val="24"/>
                <w:szCs w:val="24"/>
              </w:rPr>
              <w:t>, ale po procesie kompilacji każda klasa stanowi osobny plik.</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 klasie "Start" jest klasa wewnętrzna "</w:t>
            </w:r>
            <w:proofErr w:type="spellStart"/>
            <w:r>
              <w:rPr>
                <w:rFonts w:ascii="Arial" w:hAnsi="Arial" w:cs="Arial"/>
                <w:kern w:val="24"/>
                <w:sz w:val="24"/>
                <w:szCs w:val="24"/>
              </w:rPr>
              <w:t>MyInnerClass</w:t>
            </w:r>
            <w:proofErr w:type="spellEnd"/>
            <w:r>
              <w:rPr>
                <w:rFonts w:ascii="Arial" w:hAnsi="Arial" w:cs="Arial"/>
                <w:kern w:val="24"/>
                <w:sz w:val="24"/>
                <w:szCs w:val="24"/>
              </w:rPr>
              <w:t>". Po skompilowaniu jest osobnym plikiem. Po nazwie można łatwo rozpoznać, z której klasy została wyodrębniona.</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lastRenderedPageBreak/>
              <w:t>Slajd 11</w:t>
            </w:r>
          </w:p>
        </w:tc>
        <w:tc>
          <w:tcPr>
            <w:tcW w:w="3827" w:type="dxa"/>
          </w:tcPr>
          <w:p w:rsidR="008D6F06" w:rsidRDefault="008D6F06" w:rsidP="00177301">
            <w:r>
              <w:object w:dxaOrig="7931" w:dyaOrig="5948">
                <v:shape id="_x0000_i1264" type="#_x0000_t75" style="width:178.5pt;height:133.5pt" o:ole="" o:bordertopcolor="this" o:borderleftcolor="this" o:borderbottomcolor="this" o:borderrightcolor="this">
                  <v:imagedata r:id="rId488" o:title=""/>
                  <w10:bordertop type="single" width="4" shadow="t"/>
                  <w10:borderleft type="single" width="4" shadow="t"/>
                  <w10:borderbottom type="single" width="4" shadow="t"/>
                  <w10:borderright type="single" width="4" shadow="t"/>
                </v:shape>
                <o:OLEObject Type="Embed" ProgID="PowerPoint.Slide.12" ShapeID="_x0000_i1264" DrawAspect="Content" ObjectID="_1425730917" r:id="rId489"/>
              </w:object>
            </w:r>
          </w:p>
        </w:tc>
        <w:tc>
          <w:tcPr>
            <w:tcW w:w="4464" w:type="dxa"/>
          </w:tcPr>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W środowisku </w:t>
            </w:r>
            <w:proofErr w:type="spellStart"/>
            <w:r>
              <w:rPr>
                <w:rFonts w:ascii="Arial" w:hAnsi="Arial" w:cs="Arial"/>
                <w:kern w:val="24"/>
                <w:sz w:val="24"/>
                <w:szCs w:val="24"/>
              </w:rPr>
              <w:t>Eclipse</w:t>
            </w:r>
            <w:proofErr w:type="spellEnd"/>
            <w:r>
              <w:rPr>
                <w:rFonts w:ascii="Arial" w:hAnsi="Arial" w:cs="Arial"/>
                <w:kern w:val="24"/>
                <w:sz w:val="24"/>
                <w:szCs w:val="24"/>
              </w:rPr>
              <w:t xml:space="preserve"> kliknij prawym przyciskiem na projekt i </w:t>
            </w:r>
            <w:r w:rsidR="00372723">
              <w:rPr>
                <w:rFonts w:ascii="Arial" w:hAnsi="Arial" w:cs="Arial"/>
                <w:kern w:val="24"/>
                <w:sz w:val="24"/>
                <w:szCs w:val="24"/>
              </w:rPr>
              <w:t>użyj</w:t>
            </w:r>
            <w:r>
              <w:rPr>
                <w:rFonts w:ascii="Arial" w:hAnsi="Arial" w:cs="Arial"/>
                <w:kern w:val="24"/>
                <w:sz w:val="24"/>
                <w:szCs w:val="24"/>
              </w:rPr>
              <w:t xml:space="preserve"> opcji eksport.</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Default="008D6F06" w:rsidP="00177301">
            <w:pPr>
              <w:autoSpaceDE w:val="0"/>
              <w:autoSpaceDN w:val="0"/>
              <w:adjustRightInd w:val="0"/>
              <w:spacing w:after="0" w:line="240" w:lineRule="auto"/>
              <w:rPr>
                <w:rFonts w:ascii="Arial" w:hAnsi="Arial" w:cs="Arial"/>
                <w:kern w:val="24"/>
                <w:sz w:val="24"/>
                <w:szCs w:val="24"/>
                <w:lang w:val="en-US"/>
              </w:rPr>
            </w:pPr>
            <w:proofErr w:type="spellStart"/>
            <w:r>
              <w:rPr>
                <w:rFonts w:ascii="Arial" w:hAnsi="Arial" w:cs="Arial"/>
                <w:kern w:val="24"/>
                <w:sz w:val="24"/>
                <w:szCs w:val="24"/>
              </w:rPr>
              <w:t>Wybież</w:t>
            </w:r>
            <w:proofErr w:type="spellEnd"/>
            <w:r>
              <w:rPr>
                <w:rFonts w:ascii="Arial" w:hAnsi="Arial" w:cs="Arial"/>
                <w:kern w:val="24"/>
                <w:sz w:val="24"/>
                <w:szCs w:val="24"/>
              </w:rPr>
              <w:t xml:space="preserve"> opcję "Java/</w:t>
            </w:r>
            <w:proofErr w:type="spellStart"/>
            <w:r>
              <w:rPr>
                <w:rFonts w:ascii="Arial" w:hAnsi="Arial" w:cs="Arial"/>
                <w:kern w:val="24"/>
                <w:sz w:val="24"/>
                <w:szCs w:val="24"/>
              </w:rPr>
              <w:t>Runnable</w:t>
            </w:r>
            <w:proofErr w:type="spellEnd"/>
            <w:r>
              <w:rPr>
                <w:rFonts w:ascii="Arial" w:hAnsi="Arial" w:cs="Arial"/>
                <w:kern w:val="24"/>
                <w:sz w:val="24"/>
                <w:szCs w:val="24"/>
              </w:rPr>
              <w:t xml:space="preserve"> JAR file".</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t>Slajd 12</w:t>
            </w:r>
          </w:p>
        </w:tc>
        <w:tc>
          <w:tcPr>
            <w:tcW w:w="3827" w:type="dxa"/>
          </w:tcPr>
          <w:p w:rsidR="008D6F06" w:rsidRDefault="008D6F06" w:rsidP="00177301">
            <w:r>
              <w:object w:dxaOrig="7931" w:dyaOrig="5948">
                <v:shape id="_x0000_i1265" type="#_x0000_t75" style="width:178.5pt;height:133.5pt" o:ole="" o:bordertopcolor="this" o:borderleftcolor="this" o:borderbottomcolor="this" o:borderrightcolor="this">
                  <v:imagedata r:id="rId490" o:title=""/>
                  <w10:bordertop type="single" width="4" shadow="t"/>
                  <w10:borderleft type="single" width="4" shadow="t"/>
                  <w10:borderbottom type="single" width="4" shadow="t"/>
                  <w10:borderright type="single" width="4" shadow="t"/>
                </v:shape>
                <o:OLEObject Type="Embed" ProgID="PowerPoint.Slide.12" ShapeID="_x0000_i1265" DrawAspect="Content" ObjectID="_1425730918" r:id="rId491"/>
              </w:object>
            </w:r>
          </w:p>
        </w:tc>
        <w:tc>
          <w:tcPr>
            <w:tcW w:w="4464" w:type="dxa"/>
          </w:tcPr>
          <w:p w:rsidR="008D6F06" w:rsidRPr="002F60E1" w:rsidRDefault="008D6F06" w:rsidP="00177301">
            <w:pPr>
              <w:autoSpaceDE w:val="0"/>
              <w:autoSpaceDN w:val="0"/>
              <w:adjustRightInd w:val="0"/>
              <w:spacing w:after="0" w:line="240" w:lineRule="auto"/>
              <w:rPr>
                <w:rFonts w:ascii="Arial" w:hAnsi="Arial" w:cs="Arial"/>
                <w:kern w:val="24"/>
                <w:sz w:val="24"/>
                <w:szCs w:val="24"/>
              </w:rPr>
            </w:pPr>
            <w:proofErr w:type="spellStart"/>
            <w:r>
              <w:rPr>
                <w:rFonts w:ascii="Arial" w:hAnsi="Arial" w:cs="Arial"/>
                <w:kern w:val="24"/>
                <w:sz w:val="24"/>
                <w:szCs w:val="24"/>
              </w:rPr>
              <w:t>Wybież</w:t>
            </w:r>
            <w:proofErr w:type="spellEnd"/>
            <w:r>
              <w:rPr>
                <w:rFonts w:ascii="Arial" w:hAnsi="Arial" w:cs="Arial"/>
                <w:kern w:val="24"/>
                <w:sz w:val="24"/>
                <w:szCs w:val="24"/>
              </w:rPr>
              <w:t xml:space="preserve"> plik, który służy do uruchamiania aplikacji. Następnie podaj nazwę i lokalizację pliku.</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lastRenderedPageBreak/>
              <w:t>Slajd 13</w:t>
            </w:r>
          </w:p>
        </w:tc>
        <w:tc>
          <w:tcPr>
            <w:tcW w:w="3827" w:type="dxa"/>
          </w:tcPr>
          <w:p w:rsidR="008D6F06" w:rsidRDefault="008D6F06" w:rsidP="00177301">
            <w:r>
              <w:object w:dxaOrig="7931" w:dyaOrig="5948">
                <v:shape id="_x0000_i1266" type="#_x0000_t75" style="width:178.5pt;height:133.5pt" o:ole="" o:bordertopcolor="this" o:borderleftcolor="this" o:borderbottomcolor="this" o:borderrightcolor="this">
                  <v:imagedata r:id="rId492" o:title=""/>
                  <w10:bordertop type="single" width="4" shadow="t"/>
                  <w10:borderleft type="single" width="4" shadow="t"/>
                  <w10:borderbottom type="single" width="4" shadow="t"/>
                  <w10:borderright type="single" width="4" shadow="t"/>
                </v:shape>
                <o:OLEObject Type="Embed" ProgID="PowerPoint.Slide.12" ShapeID="_x0000_i1266" DrawAspect="Content" ObjectID="_1425730919" r:id="rId493"/>
              </w:object>
            </w:r>
          </w:p>
        </w:tc>
        <w:tc>
          <w:tcPr>
            <w:tcW w:w="4464" w:type="dxa"/>
          </w:tcPr>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Uruchom konsolę i wywołaj polecenie tak, jak na slajdzie.</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Powinno nastąpić prawidłowe uruchomienie programu.</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Zmień rozszerzenie pliku z "jar" na "zip" i </w:t>
            </w:r>
            <w:r w:rsidR="00372723">
              <w:rPr>
                <w:rFonts w:ascii="Arial" w:hAnsi="Arial" w:cs="Arial"/>
                <w:kern w:val="24"/>
                <w:sz w:val="24"/>
                <w:szCs w:val="24"/>
              </w:rPr>
              <w:t>rozpakuj</w:t>
            </w:r>
            <w:r>
              <w:rPr>
                <w:rFonts w:ascii="Arial" w:hAnsi="Arial" w:cs="Arial"/>
                <w:kern w:val="24"/>
                <w:sz w:val="24"/>
                <w:szCs w:val="24"/>
              </w:rPr>
              <w:t xml:space="preserve"> go.</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 xml:space="preserve">Zauważ, że jest to zwykłe archiwum zip. Znajdują się w nim wszystkie pliki </w:t>
            </w:r>
            <w:proofErr w:type="spellStart"/>
            <w:r>
              <w:rPr>
                <w:rFonts w:ascii="Arial" w:hAnsi="Arial" w:cs="Arial"/>
                <w:kern w:val="24"/>
                <w:sz w:val="24"/>
                <w:szCs w:val="24"/>
              </w:rPr>
              <w:t>bajtkodu</w:t>
            </w:r>
            <w:proofErr w:type="spellEnd"/>
            <w:r>
              <w:rPr>
                <w:rFonts w:ascii="Arial" w:hAnsi="Arial" w:cs="Arial"/>
                <w:kern w:val="24"/>
                <w:sz w:val="24"/>
                <w:szCs w:val="24"/>
              </w:rPr>
              <w:t>, należące do danego projektu.</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 folderze "META-INF" znajduje się plik manifestu. Zobacz jego zawartość.</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Manifest-Version: 1.0</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roofErr w:type="spellStart"/>
            <w:r>
              <w:rPr>
                <w:rFonts w:ascii="Arial" w:hAnsi="Arial" w:cs="Arial"/>
                <w:kern w:val="24"/>
                <w:sz w:val="24"/>
                <w:szCs w:val="24"/>
              </w:rPr>
              <w:t>Class-Path</w:t>
            </w:r>
            <w:proofErr w:type="spellEnd"/>
            <w:r>
              <w:rPr>
                <w:rFonts w:ascii="Arial" w:hAnsi="Arial" w:cs="Arial"/>
                <w:kern w:val="24"/>
                <w:sz w:val="24"/>
                <w:szCs w:val="24"/>
              </w:rPr>
              <w:t>: .</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roofErr w:type="spellStart"/>
            <w:r>
              <w:rPr>
                <w:rFonts w:ascii="Arial" w:hAnsi="Arial" w:cs="Arial"/>
                <w:kern w:val="24"/>
                <w:sz w:val="24"/>
                <w:szCs w:val="24"/>
              </w:rPr>
              <w:t>Main-Class</w:t>
            </w:r>
            <w:proofErr w:type="spellEnd"/>
            <w:r>
              <w:rPr>
                <w:rFonts w:ascii="Arial" w:hAnsi="Arial" w:cs="Arial"/>
                <w:kern w:val="24"/>
                <w:sz w:val="24"/>
                <w:szCs w:val="24"/>
              </w:rPr>
              <w:t>: Start</w:t>
            </w:r>
          </w:p>
          <w:p w:rsidR="008D6F06" w:rsidRPr="002F60E1" w:rsidRDefault="008D6F06" w:rsidP="00177301">
            <w:pPr>
              <w:autoSpaceDE w:val="0"/>
              <w:autoSpaceDN w:val="0"/>
              <w:adjustRightInd w:val="0"/>
              <w:spacing w:after="0" w:line="240" w:lineRule="auto"/>
              <w:rPr>
                <w:rFonts w:ascii="Arial" w:hAnsi="Arial" w:cs="Arial"/>
                <w:kern w:val="24"/>
                <w:sz w:val="24"/>
                <w:szCs w:val="24"/>
              </w:rPr>
            </w:pPr>
          </w:p>
          <w:p w:rsidR="008D6F06" w:rsidRPr="002F60E1" w:rsidRDefault="008D6F06" w:rsidP="00177301">
            <w:pPr>
              <w:autoSpaceDE w:val="0"/>
              <w:autoSpaceDN w:val="0"/>
              <w:adjustRightInd w:val="0"/>
              <w:spacing w:after="0" w:line="240" w:lineRule="auto"/>
              <w:rPr>
                <w:rFonts w:ascii="Arial" w:hAnsi="Arial" w:cs="Arial"/>
                <w:kern w:val="24"/>
                <w:sz w:val="24"/>
                <w:szCs w:val="24"/>
              </w:rPr>
            </w:pPr>
            <w:r>
              <w:rPr>
                <w:rFonts w:ascii="Arial" w:hAnsi="Arial" w:cs="Arial"/>
                <w:kern w:val="24"/>
                <w:sz w:val="24"/>
                <w:szCs w:val="24"/>
              </w:rPr>
              <w:t>W ostatnim wersie jest nazwa klasy, z której wywoływany jest program.</w:t>
            </w:r>
          </w:p>
          <w:p w:rsidR="008D6F06" w:rsidRDefault="008D6F06" w:rsidP="00177301">
            <w:pPr>
              <w:autoSpaceDE w:val="0"/>
              <w:autoSpaceDN w:val="0"/>
              <w:adjustRightInd w:val="0"/>
              <w:spacing w:after="0" w:line="240" w:lineRule="auto"/>
              <w:rPr>
                <w:rFonts w:ascii="Arial" w:hAnsi="Arial" w:cs="Arial"/>
                <w:sz w:val="24"/>
                <w:szCs w:val="24"/>
              </w:rPr>
            </w:pPr>
          </w:p>
          <w:p w:rsidR="008D6F06" w:rsidRDefault="008D6F06" w:rsidP="00177301"/>
        </w:tc>
      </w:tr>
      <w:tr w:rsidR="008D6F06" w:rsidTr="008D6F06">
        <w:trPr>
          <w:trHeight w:val="4000"/>
        </w:trPr>
        <w:tc>
          <w:tcPr>
            <w:tcW w:w="921" w:type="dxa"/>
          </w:tcPr>
          <w:p w:rsidR="008D6F06" w:rsidRDefault="008D6F06" w:rsidP="00177301">
            <w:r>
              <w:t>Slajd 14</w:t>
            </w:r>
          </w:p>
        </w:tc>
        <w:tc>
          <w:tcPr>
            <w:tcW w:w="3827" w:type="dxa"/>
          </w:tcPr>
          <w:p w:rsidR="008D6F06" w:rsidRDefault="008D6F06" w:rsidP="00177301">
            <w:r>
              <w:object w:dxaOrig="7931" w:dyaOrig="5948">
                <v:shape id="_x0000_i1267" type="#_x0000_t75" style="width:178.5pt;height:133.5pt" o:ole="" o:bordertopcolor="this" o:borderleftcolor="this" o:borderbottomcolor="this" o:borderrightcolor="this">
                  <v:imagedata r:id="rId494" o:title=""/>
                  <w10:bordertop type="single" width="4" shadow="t"/>
                  <w10:borderleft type="single" width="4" shadow="t"/>
                  <w10:borderbottom type="single" width="4" shadow="t"/>
                  <w10:borderright type="single" width="4" shadow="t"/>
                </v:shape>
                <o:OLEObject Type="Embed" ProgID="PowerPoint.Slide.12" ShapeID="_x0000_i1267" DrawAspect="Content" ObjectID="_1425730920" r:id="rId495"/>
              </w:object>
            </w:r>
          </w:p>
        </w:tc>
        <w:tc>
          <w:tcPr>
            <w:tcW w:w="4464" w:type="dxa"/>
          </w:tcPr>
          <w:p w:rsidR="008D6F06" w:rsidRDefault="008D6F06" w:rsidP="00177301"/>
        </w:tc>
      </w:tr>
    </w:tbl>
    <w:p w:rsidR="000C60F5" w:rsidRPr="000C60F5" w:rsidRDefault="000C60F5" w:rsidP="000C60F5"/>
    <w:p w:rsidR="000C60F5" w:rsidRDefault="000C60F5" w:rsidP="000C60F5">
      <w:pPr>
        <w:pStyle w:val="Nagwek3"/>
      </w:pPr>
      <w:bookmarkStart w:id="63" w:name="_Toc348442666"/>
      <w:r w:rsidRPr="000C60F5">
        <w:t>Opis założonych osiągnięć ucznia</w:t>
      </w:r>
      <w:bookmarkEnd w:id="63"/>
    </w:p>
    <w:p w:rsidR="00A90A4D" w:rsidRDefault="00B103EE" w:rsidP="00B103EE">
      <w:r>
        <w:t xml:space="preserve">Po tej lekcji </w:t>
      </w:r>
      <w:r w:rsidR="005A5A2F">
        <w:t xml:space="preserve">uczniowie będą </w:t>
      </w:r>
      <w:r w:rsidR="008D6F06">
        <w:t xml:space="preserve">umieli obsłużyć zdarzenia systemowe związane z kursorem i klawiaturą. Będą rozumieć jak wygląda tworzenie plików </w:t>
      </w:r>
      <w:r w:rsidR="00372723">
        <w:t>wykonywalnych</w:t>
      </w:r>
      <w:r w:rsidR="008D6F06">
        <w:t>.</w:t>
      </w:r>
    </w:p>
    <w:sectPr w:rsidR="00A90A4D" w:rsidSect="0030253F">
      <w:headerReference w:type="default" r:id="rId496"/>
      <w:footerReference w:type="default" r:id="rId497"/>
      <w:pgSz w:w="11906" w:h="16838"/>
      <w:pgMar w:top="1417" w:right="1417" w:bottom="1843" w:left="1417" w:header="708"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46C9" w:rsidRDefault="000A46C9" w:rsidP="002573E4">
      <w:pPr>
        <w:spacing w:after="0" w:line="240" w:lineRule="auto"/>
      </w:pPr>
      <w:r>
        <w:separator/>
      </w:r>
    </w:p>
  </w:endnote>
  <w:endnote w:type="continuationSeparator" w:id="0">
    <w:p w:rsidR="000A46C9" w:rsidRDefault="000A46C9" w:rsidP="002573E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Consolas">
    <w:panose1 w:val="020B0609020204030204"/>
    <w:charset w:val="EE"/>
    <w:family w:val="modern"/>
    <w:pitch w:val="fixed"/>
    <w:sig w:usb0="A00002EF" w:usb1="40002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74F" w:rsidRPr="00744EEA" w:rsidRDefault="00B3174F" w:rsidP="0030253F">
    <w:pPr>
      <w:pStyle w:val="Stopka"/>
      <w:tabs>
        <w:tab w:val="clear" w:pos="4536"/>
        <w:tab w:val="left" w:pos="2127"/>
        <w:tab w:val="center" w:pos="6804"/>
        <w:tab w:val="left" w:pos="8364"/>
      </w:tabs>
      <w:spacing w:after="120"/>
      <w:jc w:val="right"/>
      <w:rPr>
        <w:rFonts w:eastAsiaTheme="majorEastAsia" w:cstheme="majorBidi"/>
        <w:sz w:val="20"/>
        <w:szCs w:val="20"/>
        <w:lang w:val="en-US"/>
      </w:rPr>
    </w:pPr>
    <w:r w:rsidRPr="009663A2">
      <w:rPr>
        <w:sz w:val="16"/>
        <w:szCs w:val="16"/>
        <w:lang w:val="en-US"/>
      </w:rPr>
      <w:tab/>
    </w:r>
    <w:r w:rsidR="009663A2">
      <w:rPr>
        <w:sz w:val="16"/>
        <w:szCs w:val="16"/>
        <w:lang w:val="en-US"/>
      </w:rPr>
      <w:tab/>
    </w:r>
    <w:r w:rsidR="009663A2" w:rsidRPr="00744EEA">
      <w:rPr>
        <w:sz w:val="20"/>
        <w:szCs w:val="20"/>
      </w:rPr>
      <w:t>Moduł szkoleniowy Java</w:t>
    </w:r>
    <w:r w:rsidRPr="00744EEA">
      <w:rPr>
        <w:sz w:val="20"/>
        <w:szCs w:val="20"/>
        <w:lang w:val="en-US"/>
      </w:rPr>
      <w:tab/>
    </w:r>
    <w:r w:rsidRPr="00744EEA">
      <w:rPr>
        <w:rFonts w:eastAsiaTheme="majorEastAsia" w:cstheme="majorBidi"/>
        <w:sz w:val="20"/>
        <w:szCs w:val="20"/>
        <w:lang w:val="en-US"/>
      </w:rPr>
      <w:t xml:space="preserve">str. </w:t>
    </w:r>
    <w:r w:rsidR="008C4073" w:rsidRPr="008C4073">
      <w:rPr>
        <w:rFonts w:eastAsiaTheme="minorEastAsia"/>
        <w:sz w:val="20"/>
        <w:szCs w:val="20"/>
        <w:lang w:val="en-US"/>
      </w:rPr>
      <w:fldChar w:fldCharType="begin"/>
    </w:r>
    <w:r w:rsidRPr="00744EEA">
      <w:rPr>
        <w:sz w:val="20"/>
        <w:szCs w:val="20"/>
        <w:lang w:val="en-US"/>
      </w:rPr>
      <w:instrText>PAGE    \* MERGEFORMAT</w:instrText>
    </w:r>
    <w:r w:rsidR="008C4073" w:rsidRPr="008C4073">
      <w:rPr>
        <w:rFonts w:eastAsiaTheme="minorEastAsia"/>
        <w:sz w:val="20"/>
        <w:szCs w:val="20"/>
        <w:lang w:val="en-US"/>
      </w:rPr>
      <w:fldChar w:fldCharType="separate"/>
    </w:r>
    <w:r w:rsidR="00BA56D8" w:rsidRPr="00BA56D8">
      <w:rPr>
        <w:rFonts w:eastAsiaTheme="majorEastAsia" w:cstheme="majorBidi"/>
        <w:noProof/>
        <w:sz w:val="20"/>
        <w:szCs w:val="20"/>
        <w:lang w:val="en-US"/>
      </w:rPr>
      <w:t>1</w:t>
    </w:r>
    <w:r w:rsidR="008C4073" w:rsidRPr="00744EEA">
      <w:rPr>
        <w:rFonts w:eastAsiaTheme="majorEastAsia" w:cstheme="majorBidi"/>
        <w:sz w:val="20"/>
        <w:szCs w:val="20"/>
        <w:lang w:val="en-US"/>
      </w:rPr>
      <w:fldChar w:fldCharType="end"/>
    </w:r>
  </w:p>
  <w:p w:rsidR="00B3174F" w:rsidRPr="00BA56D8" w:rsidRDefault="00E0777E" w:rsidP="00E0777E">
    <w:pPr>
      <w:pStyle w:val="Stopka"/>
      <w:tabs>
        <w:tab w:val="clear" w:pos="9072"/>
        <w:tab w:val="left" w:pos="2127"/>
        <w:tab w:val="left" w:pos="8222"/>
        <w:tab w:val="right" w:pos="8789"/>
      </w:tabs>
      <w:jc w:val="center"/>
      <w:rPr>
        <w:sz w:val="16"/>
        <w:szCs w:val="16"/>
      </w:rPr>
    </w:pPr>
    <w:r>
      <w:rPr>
        <w:noProof/>
        <w:sz w:val="16"/>
        <w:szCs w:val="16"/>
      </w:rPr>
      <w:drawing>
        <wp:anchor distT="0" distB="0" distL="114300" distR="114300" simplePos="0" relativeHeight="251662336" behindDoc="1" locked="0" layoutInCell="1" allowOverlap="1">
          <wp:simplePos x="0" y="0"/>
          <wp:positionH relativeFrom="column">
            <wp:posOffset>557530</wp:posOffset>
          </wp:positionH>
          <wp:positionV relativeFrom="paragraph">
            <wp:posOffset>54610</wp:posOffset>
          </wp:positionV>
          <wp:extent cx="1228725" cy="590550"/>
          <wp:effectExtent l="19050" t="0" r="9525" b="0"/>
          <wp:wrapNone/>
          <wp:docPr id="13" name="Obraz 3" descr="KAPITAL_LUDZ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APITAL_LUDZKI"/>
                  <pic:cNvPicPr>
                    <a:picLocks noChangeAspect="1" noChangeArrowheads="1"/>
                  </pic:cNvPicPr>
                </pic:nvPicPr>
                <pic:blipFill>
                  <a:blip r:embed="rId1"/>
                  <a:srcRect/>
                  <a:stretch>
                    <a:fillRect/>
                  </a:stretch>
                </pic:blipFill>
                <pic:spPr bwMode="auto">
                  <a:xfrm>
                    <a:off x="0" y="0"/>
                    <a:ext cx="1228725" cy="590550"/>
                  </a:xfrm>
                  <a:prstGeom prst="rect">
                    <a:avLst/>
                  </a:prstGeom>
                  <a:noFill/>
                </pic:spPr>
              </pic:pic>
            </a:graphicData>
          </a:graphic>
        </wp:anchor>
      </w:drawing>
    </w:r>
    <w:r w:rsidR="009663A2" w:rsidRPr="00BA56D8">
      <w:rPr>
        <w:sz w:val="16"/>
        <w:szCs w:val="16"/>
      </w:rPr>
      <w:t>Człowiek - najlepsza inwestycja</w:t>
    </w:r>
  </w:p>
  <w:p w:rsidR="009663A2" w:rsidRPr="00BA56D8" w:rsidRDefault="00E0777E" w:rsidP="00E0777E">
    <w:pPr>
      <w:pStyle w:val="Stopka"/>
      <w:tabs>
        <w:tab w:val="clear" w:pos="9072"/>
        <w:tab w:val="left" w:pos="2127"/>
        <w:tab w:val="left" w:pos="8222"/>
        <w:tab w:val="right" w:pos="8789"/>
      </w:tabs>
      <w:jc w:val="center"/>
      <w:rPr>
        <w:sz w:val="18"/>
        <w:szCs w:val="18"/>
      </w:rPr>
    </w:pPr>
    <w:r>
      <w:rPr>
        <w:noProof/>
        <w:sz w:val="18"/>
        <w:szCs w:val="18"/>
      </w:rPr>
      <w:drawing>
        <wp:anchor distT="0" distB="0" distL="114300" distR="114300" simplePos="0" relativeHeight="251660288" behindDoc="1" locked="0" layoutInCell="1" allowOverlap="1">
          <wp:simplePos x="0" y="0"/>
          <wp:positionH relativeFrom="column">
            <wp:posOffset>3967480</wp:posOffset>
          </wp:positionH>
          <wp:positionV relativeFrom="paragraph">
            <wp:posOffset>4445</wp:posOffset>
          </wp:positionV>
          <wp:extent cx="1123950" cy="428625"/>
          <wp:effectExtent l="19050" t="0" r="0" b="0"/>
          <wp:wrapNone/>
          <wp:docPr id="11" name="Obraz 4" descr="UE+EFS_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E+EFS_L-kolor"/>
                  <pic:cNvPicPr>
                    <a:picLocks noChangeAspect="1" noChangeArrowheads="1"/>
                  </pic:cNvPicPr>
                </pic:nvPicPr>
                <pic:blipFill>
                  <a:blip r:embed="rId2"/>
                  <a:srcRect/>
                  <a:stretch>
                    <a:fillRect/>
                  </a:stretch>
                </pic:blipFill>
                <pic:spPr bwMode="auto">
                  <a:xfrm>
                    <a:off x="0" y="0"/>
                    <a:ext cx="1123950" cy="428625"/>
                  </a:xfrm>
                  <a:prstGeom prst="rect">
                    <a:avLst/>
                  </a:prstGeom>
                  <a:noFill/>
                </pic:spPr>
              </pic:pic>
            </a:graphicData>
          </a:graphic>
        </wp:anchor>
      </w:drawing>
    </w:r>
  </w:p>
  <w:p w:rsidR="009663A2" w:rsidRPr="00744EEA" w:rsidRDefault="009663A2" w:rsidP="00E0777E">
    <w:pPr>
      <w:pStyle w:val="Stopka"/>
      <w:tabs>
        <w:tab w:val="clear" w:pos="9072"/>
        <w:tab w:val="left" w:pos="2127"/>
        <w:tab w:val="left" w:pos="8222"/>
        <w:tab w:val="right" w:pos="8789"/>
      </w:tabs>
      <w:jc w:val="center"/>
      <w:rPr>
        <w:sz w:val="18"/>
        <w:szCs w:val="18"/>
      </w:rPr>
    </w:pPr>
  </w:p>
  <w:p w:rsidR="009663A2" w:rsidRPr="00744EEA" w:rsidRDefault="009663A2" w:rsidP="00E0777E">
    <w:pPr>
      <w:pStyle w:val="Stopka"/>
      <w:tabs>
        <w:tab w:val="clear" w:pos="9072"/>
        <w:tab w:val="left" w:pos="2127"/>
        <w:tab w:val="left" w:pos="8222"/>
        <w:tab w:val="right" w:pos="8789"/>
      </w:tabs>
      <w:jc w:val="center"/>
      <w:rPr>
        <w:sz w:val="18"/>
        <w:szCs w:val="18"/>
      </w:rPr>
    </w:pPr>
  </w:p>
  <w:p w:rsidR="009663A2" w:rsidRPr="009663A2" w:rsidRDefault="009663A2" w:rsidP="00E0777E">
    <w:pPr>
      <w:pStyle w:val="Stopka"/>
      <w:tabs>
        <w:tab w:val="clear" w:pos="9072"/>
        <w:tab w:val="left" w:pos="2127"/>
        <w:tab w:val="left" w:pos="8222"/>
        <w:tab w:val="right" w:pos="8789"/>
      </w:tabs>
      <w:jc w:val="center"/>
      <w:rPr>
        <w:sz w:val="16"/>
        <w:szCs w:val="16"/>
      </w:rPr>
    </w:pPr>
    <w:r w:rsidRPr="009663A2">
      <w:rPr>
        <w:sz w:val="16"/>
        <w:szCs w:val="16"/>
      </w:rPr>
      <w:t>Projekt współfinansowany przez Unię Europejską w ramach Europejskiego Funduszu Społecznego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46C9" w:rsidRDefault="000A46C9" w:rsidP="002573E4">
      <w:pPr>
        <w:spacing w:after="0" w:line="240" w:lineRule="auto"/>
      </w:pPr>
      <w:r>
        <w:separator/>
      </w:r>
    </w:p>
  </w:footnote>
  <w:footnote w:type="continuationSeparator" w:id="0">
    <w:p w:rsidR="000A46C9" w:rsidRDefault="000A46C9" w:rsidP="002573E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174F" w:rsidRDefault="00BA56D8" w:rsidP="001F55A7">
    <w:pPr>
      <w:pStyle w:val="Nagwek"/>
      <w:jc w:val="left"/>
    </w:pPr>
    <w:r>
      <w:rPr>
        <w:noProof/>
      </w:rPr>
      <w:drawing>
        <wp:anchor distT="0" distB="0" distL="114300" distR="114300" simplePos="0" relativeHeight="251664384" behindDoc="1" locked="0" layoutInCell="1" allowOverlap="1">
          <wp:simplePos x="0" y="0"/>
          <wp:positionH relativeFrom="column">
            <wp:posOffset>3538855</wp:posOffset>
          </wp:positionH>
          <wp:positionV relativeFrom="paragraph">
            <wp:posOffset>255270</wp:posOffset>
          </wp:positionV>
          <wp:extent cx="1028700" cy="352425"/>
          <wp:effectExtent l="19050" t="0" r="0" b="0"/>
          <wp:wrapNone/>
          <wp:docPr id="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28700" cy="352425"/>
                  </a:xfrm>
                  <a:prstGeom prst="rect">
                    <a:avLst/>
                  </a:prstGeom>
                </pic:spPr>
              </pic:pic>
            </a:graphicData>
          </a:graphic>
        </wp:anchor>
      </w:drawing>
    </w:r>
    <w:r w:rsidR="00B3174F">
      <w:rPr>
        <w:noProof/>
      </w:rPr>
      <w:drawing>
        <wp:inline distT="0" distB="0" distL="0" distR="0">
          <wp:extent cx="3384467" cy="692277"/>
          <wp:effectExtent l="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stretch>
                    <a:fillRect/>
                  </a:stretch>
                </pic:blipFill>
                <pic:spPr>
                  <a:xfrm>
                    <a:off x="0" y="0"/>
                    <a:ext cx="3403095" cy="696087"/>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0712931"/>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4">
    <w:nsid w:val="0C8E4560"/>
    <w:multiLevelType w:val="multilevel"/>
    <w:tmpl w:val="62CA5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7AB7895"/>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389B5966"/>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BC0733E"/>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5D9159B1"/>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62663387"/>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63CC43A5"/>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6C7218E9"/>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CCA4B00"/>
    <w:multiLevelType w:val="multilevel"/>
    <w:tmpl w:val="EFE4A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106441C"/>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20">
    <w:nsid w:val="76D22229"/>
    <w:multiLevelType w:val="hybridMultilevel"/>
    <w:tmpl w:val="230283EC"/>
    <w:lvl w:ilvl="0" w:tplc="0415000F">
      <w:start w:val="1"/>
      <w:numFmt w:val="decimal"/>
      <w:lvlText w:val="%1."/>
      <w:lvlJc w:val="left"/>
      <w:pPr>
        <w:ind w:left="720" w:hanging="360"/>
      </w:pPr>
    </w:lvl>
    <w:lvl w:ilvl="1" w:tplc="839A1C9C">
      <w:start w:val="1"/>
      <w:numFmt w:val="lowerLetter"/>
      <w:lvlText w:val="%2."/>
      <w:lvlJc w:val="left"/>
      <w:pPr>
        <w:ind w:left="1353" w:hanging="360"/>
      </w:pPr>
      <w:rPr>
        <w:b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
  </w:num>
  <w:num w:numId="2">
    <w:abstractNumId w:val="10"/>
  </w:num>
  <w:num w:numId="3">
    <w:abstractNumId w:val="7"/>
  </w:num>
  <w:num w:numId="4">
    <w:abstractNumId w:val="11"/>
  </w:num>
  <w:num w:numId="5">
    <w:abstractNumId w:val="13"/>
  </w:num>
  <w:num w:numId="6">
    <w:abstractNumId w:val="9"/>
  </w:num>
  <w:num w:numId="7">
    <w:abstractNumId w:val="2"/>
  </w:num>
  <w:num w:numId="8">
    <w:abstractNumId w:val="19"/>
  </w:num>
  <w:num w:numId="9">
    <w:abstractNumId w:val="12"/>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17"/>
  </w:num>
  <w:num w:numId="12">
    <w:abstractNumId w:val="4"/>
  </w:num>
  <w:num w:numId="13">
    <w:abstractNumId w:val="0"/>
    <w:lvlOverride w:ilvl="0">
      <w:lvl w:ilvl="0">
        <w:numFmt w:val="bullet"/>
        <w:lvlText w:val="•"/>
        <w:legacy w:legacy="1" w:legacySpace="0" w:legacyIndent="0"/>
        <w:lvlJc w:val="left"/>
        <w:rPr>
          <w:rFonts w:ascii="Arial" w:hAnsi="Arial" w:cs="Arial" w:hint="default"/>
          <w:sz w:val="26"/>
        </w:rPr>
      </w:lvl>
    </w:lvlOverride>
  </w:num>
  <w:num w:numId="14">
    <w:abstractNumId w:val="0"/>
    <w:lvlOverride w:ilvl="0">
      <w:lvl w:ilvl="0">
        <w:numFmt w:val="bullet"/>
        <w:lvlText w:val="•"/>
        <w:legacy w:legacy="1" w:legacySpace="0" w:legacyIndent="0"/>
        <w:lvlJc w:val="left"/>
        <w:rPr>
          <w:rFonts w:ascii="Arial" w:hAnsi="Arial" w:cs="Arial" w:hint="default"/>
          <w:sz w:val="28"/>
        </w:rPr>
      </w:lvl>
    </w:lvlOverride>
  </w:num>
  <w:num w:numId="15">
    <w:abstractNumId w:val="0"/>
    <w:lvlOverride w:ilvl="0">
      <w:lvl w:ilvl="0">
        <w:numFmt w:val="bullet"/>
        <w:lvlText w:val="•"/>
        <w:legacy w:legacy="1" w:legacySpace="0" w:legacyIndent="0"/>
        <w:lvlJc w:val="left"/>
        <w:rPr>
          <w:rFonts w:ascii="Times New Roman" w:hAnsi="Times New Roman" w:cs="Times New Roman" w:hint="default"/>
          <w:sz w:val="28"/>
        </w:rPr>
      </w:lvl>
    </w:lvlOverride>
  </w:num>
  <w:num w:numId="16">
    <w:abstractNumId w:val="0"/>
    <w:lvlOverride w:ilvl="0">
      <w:lvl w:ilvl="0">
        <w:numFmt w:val="bullet"/>
        <w:lvlText w:val="•"/>
        <w:legacy w:legacy="1" w:legacySpace="0" w:legacyIndent="0"/>
        <w:lvlJc w:val="left"/>
        <w:rPr>
          <w:rFonts w:ascii="Times New Roman" w:hAnsi="Times New Roman" w:cs="Times New Roman" w:hint="default"/>
          <w:sz w:val="26"/>
        </w:rPr>
      </w:lvl>
    </w:lvlOverride>
  </w:num>
  <w:num w:numId="17">
    <w:abstractNumId w:val="18"/>
  </w:num>
  <w:num w:numId="18">
    <w:abstractNumId w:val="5"/>
  </w:num>
  <w:num w:numId="19">
    <w:abstractNumId w:val="6"/>
  </w:num>
  <w:num w:numId="20">
    <w:abstractNumId w:val="15"/>
  </w:num>
  <w:num w:numId="21">
    <w:abstractNumId w:val="14"/>
  </w:num>
  <w:num w:numId="22">
    <w:abstractNumId w:val="1"/>
  </w:num>
  <w:num w:numId="23">
    <w:abstractNumId w:val="20"/>
  </w:num>
  <w:num w:numId="24">
    <w:abstractNumId w:val="8"/>
  </w:num>
  <w:num w:numId="2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rsids>
    <w:rsidRoot w:val="00341100"/>
    <w:rsid w:val="00041922"/>
    <w:rsid w:val="00046C06"/>
    <w:rsid w:val="00060AFD"/>
    <w:rsid w:val="00063B2C"/>
    <w:rsid w:val="0006732E"/>
    <w:rsid w:val="00071524"/>
    <w:rsid w:val="000A46C9"/>
    <w:rsid w:val="000C60F5"/>
    <w:rsid w:val="000D696F"/>
    <w:rsid w:val="001162DC"/>
    <w:rsid w:val="00116653"/>
    <w:rsid w:val="001262C1"/>
    <w:rsid w:val="00144333"/>
    <w:rsid w:val="001677F7"/>
    <w:rsid w:val="00177301"/>
    <w:rsid w:val="001F55A7"/>
    <w:rsid w:val="002236FC"/>
    <w:rsid w:val="002573E4"/>
    <w:rsid w:val="0030253F"/>
    <w:rsid w:val="00305F54"/>
    <w:rsid w:val="00326D78"/>
    <w:rsid w:val="00341100"/>
    <w:rsid w:val="00367C0D"/>
    <w:rsid w:val="00372723"/>
    <w:rsid w:val="00390493"/>
    <w:rsid w:val="003A72CD"/>
    <w:rsid w:val="003C0957"/>
    <w:rsid w:val="004056FA"/>
    <w:rsid w:val="0042444B"/>
    <w:rsid w:val="00484FD8"/>
    <w:rsid w:val="004A3D0C"/>
    <w:rsid w:val="004A792E"/>
    <w:rsid w:val="004F5B3C"/>
    <w:rsid w:val="005027E7"/>
    <w:rsid w:val="00512C7F"/>
    <w:rsid w:val="0054481A"/>
    <w:rsid w:val="00582B51"/>
    <w:rsid w:val="005A5A2F"/>
    <w:rsid w:val="005C369F"/>
    <w:rsid w:val="00612301"/>
    <w:rsid w:val="006822C2"/>
    <w:rsid w:val="00744EEA"/>
    <w:rsid w:val="00745FA6"/>
    <w:rsid w:val="00772FE9"/>
    <w:rsid w:val="00781C13"/>
    <w:rsid w:val="007B0F27"/>
    <w:rsid w:val="0087570F"/>
    <w:rsid w:val="008C37A1"/>
    <w:rsid w:val="008C4073"/>
    <w:rsid w:val="008D6F06"/>
    <w:rsid w:val="008E06C1"/>
    <w:rsid w:val="008F24D0"/>
    <w:rsid w:val="00901080"/>
    <w:rsid w:val="00920AD5"/>
    <w:rsid w:val="00946D9B"/>
    <w:rsid w:val="00963A66"/>
    <w:rsid w:val="009663A2"/>
    <w:rsid w:val="009A0D10"/>
    <w:rsid w:val="009E553E"/>
    <w:rsid w:val="00A13C70"/>
    <w:rsid w:val="00A247C7"/>
    <w:rsid w:val="00A24D1C"/>
    <w:rsid w:val="00A71F61"/>
    <w:rsid w:val="00A90A4D"/>
    <w:rsid w:val="00B103EE"/>
    <w:rsid w:val="00B3174F"/>
    <w:rsid w:val="00B37058"/>
    <w:rsid w:val="00B676FB"/>
    <w:rsid w:val="00B726C0"/>
    <w:rsid w:val="00BA265A"/>
    <w:rsid w:val="00BA56D8"/>
    <w:rsid w:val="00BB2B9D"/>
    <w:rsid w:val="00BC6395"/>
    <w:rsid w:val="00C22872"/>
    <w:rsid w:val="00C60BBF"/>
    <w:rsid w:val="00D001AD"/>
    <w:rsid w:val="00D47CAD"/>
    <w:rsid w:val="00D62754"/>
    <w:rsid w:val="00D742A6"/>
    <w:rsid w:val="00D76635"/>
    <w:rsid w:val="00DA5FC9"/>
    <w:rsid w:val="00DD0715"/>
    <w:rsid w:val="00E043C1"/>
    <w:rsid w:val="00E0777E"/>
    <w:rsid w:val="00E307AE"/>
    <w:rsid w:val="00E64B90"/>
    <w:rsid w:val="00F1459C"/>
    <w:rsid w:val="00F61346"/>
    <w:rsid w:val="00F6431D"/>
    <w:rsid w:val="00F77EF6"/>
    <w:rsid w:val="00FC19D0"/>
    <w:rsid w:val="00FE1D4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47CAD"/>
    <w:pPr>
      <w:jc w:val="both"/>
    </w:pPr>
  </w:style>
  <w:style w:type="paragraph" w:styleId="Nagwek1">
    <w:name w:val="heading 1"/>
    <w:basedOn w:val="Normalny"/>
    <w:next w:val="Normalny"/>
    <w:link w:val="Nagwek1Znak"/>
    <w:uiPriority w:val="9"/>
    <w:qFormat/>
    <w:rsid w:val="00D47CAD"/>
    <w:pPr>
      <w:keepNext/>
      <w:keepLines/>
      <w:numPr>
        <w:numId w:val="8"/>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line="240" w:lineRule="auto"/>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semiHidden/>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116876138">
      <w:bodyDiv w:val="1"/>
      <w:marLeft w:val="0"/>
      <w:marRight w:val="0"/>
      <w:marTop w:val="0"/>
      <w:marBottom w:val="0"/>
      <w:divBdr>
        <w:top w:val="none" w:sz="0" w:space="0" w:color="auto"/>
        <w:left w:val="none" w:sz="0" w:space="0" w:color="auto"/>
        <w:bottom w:val="none" w:sz="0" w:space="0" w:color="auto"/>
        <w:right w:val="none" w:sz="0" w:space="0" w:color="auto"/>
      </w:divBdr>
    </w:div>
    <w:div w:id="243684836">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60646683">
      <w:bodyDiv w:val="1"/>
      <w:marLeft w:val="0"/>
      <w:marRight w:val="0"/>
      <w:marTop w:val="0"/>
      <w:marBottom w:val="0"/>
      <w:divBdr>
        <w:top w:val="none" w:sz="0" w:space="0" w:color="auto"/>
        <w:left w:val="none" w:sz="0" w:space="0" w:color="auto"/>
        <w:bottom w:val="none" w:sz="0" w:space="0" w:color="auto"/>
        <w:right w:val="none" w:sz="0" w:space="0" w:color="auto"/>
      </w:divBdr>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453796294">
      <w:bodyDiv w:val="1"/>
      <w:marLeft w:val="0"/>
      <w:marRight w:val="0"/>
      <w:marTop w:val="0"/>
      <w:marBottom w:val="0"/>
      <w:divBdr>
        <w:top w:val="none" w:sz="0" w:space="0" w:color="auto"/>
        <w:left w:val="none" w:sz="0" w:space="0" w:color="auto"/>
        <w:bottom w:val="none" w:sz="0" w:space="0" w:color="auto"/>
        <w:right w:val="none" w:sz="0" w:space="0" w:color="auto"/>
      </w:divBdr>
    </w:div>
    <w:div w:id="466357417">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989213987">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63102768">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419135291">
              <w:marLeft w:val="0"/>
              <w:marRight w:val="0"/>
              <w:marTop w:val="0"/>
              <w:marBottom w:val="0"/>
              <w:divBdr>
                <w:top w:val="none" w:sz="0" w:space="0" w:color="auto"/>
                <w:left w:val="none" w:sz="0" w:space="0" w:color="auto"/>
                <w:bottom w:val="none" w:sz="0" w:space="0" w:color="auto"/>
                <w:right w:val="none" w:sz="0" w:space="0" w:color="auto"/>
              </w:divBdr>
            </w:div>
            <w:div w:id="107429098">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314485418">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771659026">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package" Target="embeddings/Slajd_programu_Microsoft_Office_PowerPoint145.sldx"/><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package" Target="embeddings/Slajd_programu_Microsoft_Office_PowerPoint75.sldx"/><Relationship Id="rId324" Type="http://schemas.openxmlformats.org/officeDocument/2006/relationships/image" Target="media/image160.emf"/><Relationship Id="rId366" Type="http://schemas.openxmlformats.org/officeDocument/2006/relationships/image" Target="media/image181.emf"/><Relationship Id="rId170" Type="http://schemas.openxmlformats.org/officeDocument/2006/relationships/image" Target="media/image83.emf"/><Relationship Id="rId226" Type="http://schemas.openxmlformats.org/officeDocument/2006/relationships/image" Target="media/image111.emf"/><Relationship Id="rId433" Type="http://schemas.openxmlformats.org/officeDocument/2006/relationships/package" Target="embeddings/Slajd_programu_Microsoft_Office_PowerPoint212.sldx"/><Relationship Id="rId268" Type="http://schemas.openxmlformats.org/officeDocument/2006/relationships/image" Target="media/image132.emf"/><Relationship Id="rId475" Type="http://schemas.openxmlformats.org/officeDocument/2006/relationships/package" Target="embeddings/Slajd_programu_Microsoft_Office_PowerPoint233.sldx"/><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package" Target="embeddings/Slajd_programu_Microsoft_Office_PowerPoint163.sldx"/><Relationship Id="rId377" Type="http://schemas.openxmlformats.org/officeDocument/2006/relationships/package" Target="embeddings/Slajd_programu_Microsoft_Office_PowerPoint184.sldx"/><Relationship Id="rId500" Type="http://schemas.microsoft.com/office/2007/relationships/stylesWithEffects" Target="stylesWithEffects.xml"/><Relationship Id="rId5" Type="http://schemas.openxmlformats.org/officeDocument/2006/relationships/webSettings" Target="webSettings.xml"/><Relationship Id="rId181" Type="http://schemas.openxmlformats.org/officeDocument/2006/relationships/package" Target="embeddings/Slajd_programu_Microsoft_Office_PowerPoint86.sldx"/><Relationship Id="rId237" Type="http://schemas.openxmlformats.org/officeDocument/2006/relationships/package" Target="embeddings/Slajd_programu_Microsoft_Office_PowerPoint114.sldx"/><Relationship Id="rId402" Type="http://schemas.openxmlformats.org/officeDocument/2006/relationships/image" Target="media/image199.emf"/><Relationship Id="rId279" Type="http://schemas.openxmlformats.org/officeDocument/2006/relationships/package" Target="embeddings/Slajd_programu_Microsoft_Office_PowerPoint135.sldx"/><Relationship Id="rId444" Type="http://schemas.openxmlformats.org/officeDocument/2006/relationships/image" Target="media/image220.emf"/><Relationship Id="rId486" Type="http://schemas.openxmlformats.org/officeDocument/2006/relationships/image" Target="media/image241.emf"/><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image" Target="media/image143.emf"/><Relationship Id="rId304" Type="http://schemas.openxmlformats.org/officeDocument/2006/relationships/image" Target="media/image150.emf"/><Relationship Id="rId346" Type="http://schemas.openxmlformats.org/officeDocument/2006/relationships/image" Target="media/image171.emf"/><Relationship Id="rId388" Type="http://schemas.openxmlformats.org/officeDocument/2006/relationships/image" Target="media/image192.emf"/><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package" Target="embeddings/Slajd_programu_Microsoft_Office_PowerPoint202.sldx"/><Relationship Id="rId248" Type="http://schemas.openxmlformats.org/officeDocument/2006/relationships/image" Target="media/image122.emf"/><Relationship Id="rId455" Type="http://schemas.openxmlformats.org/officeDocument/2006/relationships/package" Target="embeddings/Slajd_programu_Microsoft_Office_PowerPoint223.sldx"/><Relationship Id="rId497" Type="http://schemas.openxmlformats.org/officeDocument/2006/relationships/footer" Target="footer1.xml"/><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package" Target="embeddings/Slajd_programu_Microsoft_Office_PowerPoint153.sldx"/><Relationship Id="rId357" Type="http://schemas.openxmlformats.org/officeDocument/2006/relationships/package" Target="embeddings/Slajd_programu_Microsoft_Office_PowerPoint174.sldx"/><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package" Target="embeddings/Slajd_programu_Microsoft_Office_PowerPoint76.sldx"/><Relationship Id="rId217" Type="http://schemas.openxmlformats.org/officeDocument/2006/relationships/package" Target="embeddings/Slajd_programu_Microsoft_Office_PowerPoint104.sldx"/><Relationship Id="rId399" Type="http://schemas.openxmlformats.org/officeDocument/2006/relationships/package" Target="embeddings/Slajd_programu_Microsoft_Office_PowerPoint195.sldx"/><Relationship Id="rId259" Type="http://schemas.openxmlformats.org/officeDocument/2006/relationships/package" Target="embeddings/Slajd_programu_Microsoft_Office_PowerPoint125.sldx"/><Relationship Id="rId424" Type="http://schemas.openxmlformats.org/officeDocument/2006/relationships/image" Target="media/image210.emf"/><Relationship Id="rId466" Type="http://schemas.openxmlformats.org/officeDocument/2006/relationships/image" Target="media/image231.emf"/><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image" Target="media/image133.emf"/><Relationship Id="rId326" Type="http://schemas.openxmlformats.org/officeDocument/2006/relationships/image" Target="media/image161.emf"/><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image" Target="media/image182.emf"/><Relationship Id="rId172" Type="http://schemas.openxmlformats.org/officeDocument/2006/relationships/image" Target="media/image84.emf"/><Relationship Id="rId228" Type="http://schemas.openxmlformats.org/officeDocument/2006/relationships/image" Target="media/image112.emf"/><Relationship Id="rId435" Type="http://schemas.openxmlformats.org/officeDocument/2006/relationships/package" Target="embeddings/Slajd_programu_Microsoft_Office_PowerPoint213.sldx"/><Relationship Id="rId477" Type="http://schemas.openxmlformats.org/officeDocument/2006/relationships/package" Target="embeddings/Slajd_programu_Microsoft_Office_PowerPoint234.sldx"/><Relationship Id="rId281" Type="http://schemas.openxmlformats.org/officeDocument/2006/relationships/package" Target="embeddings/Slajd_programu_Microsoft_Office_PowerPoint136.sldx"/><Relationship Id="rId337" Type="http://schemas.openxmlformats.org/officeDocument/2006/relationships/package" Target="embeddings/Slajd_programu_Microsoft_Office_PowerPoint164.sldx"/><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package" Target="embeddings/Slajd_programu_Microsoft_Office_PowerPoint185.sldx"/><Relationship Id="rId7" Type="http://schemas.openxmlformats.org/officeDocument/2006/relationships/endnotes" Target="endnotes.xml"/><Relationship Id="rId183" Type="http://schemas.openxmlformats.org/officeDocument/2006/relationships/package" Target="embeddings/Slajd_programu_Microsoft_Office_PowerPoint87.sldx"/><Relationship Id="rId239" Type="http://schemas.openxmlformats.org/officeDocument/2006/relationships/package" Target="embeddings/Slajd_programu_Microsoft_Office_PowerPoint115.sldx"/><Relationship Id="rId390" Type="http://schemas.openxmlformats.org/officeDocument/2006/relationships/image" Target="media/image193.emf"/><Relationship Id="rId404" Type="http://schemas.openxmlformats.org/officeDocument/2006/relationships/image" Target="media/image200.emf"/><Relationship Id="rId446" Type="http://schemas.openxmlformats.org/officeDocument/2006/relationships/image" Target="media/image221.emf"/><Relationship Id="rId250" Type="http://schemas.openxmlformats.org/officeDocument/2006/relationships/image" Target="media/image123.emf"/><Relationship Id="rId292" Type="http://schemas.openxmlformats.org/officeDocument/2006/relationships/image" Target="media/image144.emf"/><Relationship Id="rId306" Type="http://schemas.openxmlformats.org/officeDocument/2006/relationships/image" Target="media/image151.emf"/><Relationship Id="rId488" Type="http://schemas.openxmlformats.org/officeDocument/2006/relationships/image" Target="media/image242.emf"/><Relationship Id="rId24" Type="http://schemas.openxmlformats.org/officeDocument/2006/relationships/image" Target="media/image10.emf"/><Relationship Id="rId45" Type="http://schemas.openxmlformats.org/officeDocument/2006/relationships/package" Target="embeddings/Slajd_programu_Microsoft_Office_PowerPoint18.sldx"/><Relationship Id="rId66" Type="http://schemas.openxmlformats.org/officeDocument/2006/relationships/image" Target="media/image31.emf"/><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131" Type="http://schemas.openxmlformats.org/officeDocument/2006/relationships/package" Target="embeddings/Slajd_programu_Microsoft_Office_PowerPoint61.sldx"/><Relationship Id="rId327" Type="http://schemas.openxmlformats.org/officeDocument/2006/relationships/package" Target="embeddings/Slajd_programu_Microsoft_Office_PowerPoint159.sldx"/><Relationship Id="rId348" Type="http://schemas.openxmlformats.org/officeDocument/2006/relationships/image" Target="media/image172.emf"/><Relationship Id="rId369" Type="http://schemas.openxmlformats.org/officeDocument/2006/relationships/package" Target="embeddings/Slajd_programu_Microsoft_Office_PowerPoint180.sldx"/><Relationship Id="rId152" Type="http://schemas.openxmlformats.org/officeDocument/2006/relationships/image" Target="media/image74.emf"/><Relationship Id="rId173" Type="http://schemas.openxmlformats.org/officeDocument/2006/relationships/package" Target="embeddings/Slajd_programu_Microsoft_Office_PowerPoint82.sldx"/><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package" Target="embeddings/Slajd_programu_Microsoft_Office_PowerPoint110.sldx"/><Relationship Id="rId380" Type="http://schemas.openxmlformats.org/officeDocument/2006/relationships/image" Target="media/image188.emf"/><Relationship Id="rId415" Type="http://schemas.openxmlformats.org/officeDocument/2006/relationships/package" Target="embeddings/Slajd_programu_Microsoft_Office_PowerPoint203.sldx"/><Relationship Id="rId436" Type="http://schemas.openxmlformats.org/officeDocument/2006/relationships/image" Target="media/image216.emf"/><Relationship Id="rId457" Type="http://schemas.openxmlformats.org/officeDocument/2006/relationships/package" Target="embeddings/Slajd_programu_Microsoft_Office_PowerPoint224.sldx"/><Relationship Id="rId240" Type="http://schemas.openxmlformats.org/officeDocument/2006/relationships/image" Target="media/image118.emf"/><Relationship Id="rId261" Type="http://schemas.openxmlformats.org/officeDocument/2006/relationships/package" Target="embeddings/Slajd_programu_Microsoft_Office_PowerPoint126.sldx"/><Relationship Id="rId478" Type="http://schemas.openxmlformats.org/officeDocument/2006/relationships/image" Target="media/image237.emf"/><Relationship Id="rId499" Type="http://schemas.openxmlformats.org/officeDocument/2006/relationships/theme" Target="theme/theme1.xml"/><Relationship Id="rId14" Type="http://schemas.openxmlformats.org/officeDocument/2006/relationships/image" Target="media/image5.emf"/><Relationship Id="rId35" Type="http://schemas.openxmlformats.org/officeDocument/2006/relationships/package" Target="embeddings/Slajd_programu_Microsoft_Office_PowerPoint13.sldx"/><Relationship Id="rId56" Type="http://schemas.openxmlformats.org/officeDocument/2006/relationships/image" Target="media/image26.emf"/><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image" Target="media/image139.emf"/><Relationship Id="rId317" Type="http://schemas.openxmlformats.org/officeDocument/2006/relationships/package" Target="embeddings/Slajd_programu_Microsoft_Office_PowerPoint154.sldx"/><Relationship Id="rId338" Type="http://schemas.openxmlformats.org/officeDocument/2006/relationships/image" Target="media/image167.emf"/><Relationship Id="rId359" Type="http://schemas.openxmlformats.org/officeDocument/2006/relationships/package" Target="embeddings/Slajd_programu_Microsoft_Office_PowerPoint175.sldx"/><Relationship Id="rId8" Type="http://schemas.openxmlformats.org/officeDocument/2006/relationships/image" Target="media/image1.png"/><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42" Type="http://schemas.openxmlformats.org/officeDocument/2006/relationships/image" Target="media/image69.emf"/><Relationship Id="rId163" Type="http://schemas.openxmlformats.org/officeDocument/2006/relationships/package" Target="embeddings/Slajd_programu_Microsoft_Office_PowerPoint77.sldx"/><Relationship Id="rId184" Type="http://schemas.openxmlformats.org/officeDocument/2006/relationships/image" Target="media/image90.emf"/><Relationship Id="rId219" Type="http://schemas.openxmlformats.org/officeDocument/2006/relationships/package" Target="embeddings/Slajd_programu_Microsoft_Office_PowerPoint105.sldx"/><Relationship Id="rId370" Type="http://schemas.openxmlformats.org/officeDocument/2006/relationships/image" Target="media/image183.emf"/><Relationship Id="rId391" Type="http://schemas.openxmlformats.org/officeDocument/2006/relationships/package" Target="embeddings/Slajd_programu_Microsoft_Office_PowerPoint191.sldx"/><Relationship Id="rId405" Type="http://schemas.openxmlformats.org/officeDocument/2006/relationships/package" Target="embeddings/Slajd_programu_Microsoft_Office_PowerPoint198.sldx"/><Relationship Id="rId426" Type="http://schemas.openxmlformats.org/officeDocument/2006/relationships/image" Target="media/image211.emf"/><Relationship Id="rId447" Type="http://schemas.openxmlformats.org/officeDocument/2006/relationships/package" Target="embeddings/Slajd_programu_Microsoft_Office_PowerPoint219.sldx"/><Relationship Id="rId230" Type="http://schemas.openxmlformats.org/officeDocument/2006/relationships/image" Target="media/image113.emf"/><Relationship Id="rId251" Type="http://schemas.openxmlformats.org/officeDocument/2006/relationships/package" Target="embeddings/Slajd_programu_Microsoft_Office_PowerPoint121.sldx"/><Relationship Id="rId468" Type="http://schemas.openxmlformats.org/officeDocument/2006/relationships/image" Target="media/image232.emf"/><Relationship Id="rId489" Type="http://schemas.openxmlformats.org/officeDocument/2006/relationships/package" Target="embeddings/Slajd_programu_Microsoft_Office_PowerPoint240.sldx"/><Relationship Id="rId25" Type="http://schemas.openxmlformats.org/officeDocument/2006/relationships/package" Target="embeddings/Slajd_programu_Microsoft_Office_PowerPoint8.sldx"/><Relationship Id="rId46" Type="http://schemas.openxmlformats.org/officeDocument/2006/relationships/image" Target="media/image21.emf"/><Relationship Id="rId67" Type="http://schemas.openxmlformats.org/officeDocument/2006/relationships/package" Target="embeddings/Slajd_programu_Microsoft_Office_PowerPoint29.sldx"/><Relationship Id="rId272" Type="http://schemas.openxmlformats.org/officeDocument/2006/relationships/image" Target="media/image134.emf"/><Relationship Id="rId293" Type="http://schemas.openxmlformats.org/officeDocument/2006/relationships/package" Target="embeddings/Slajd_programu_Microsoft_Office_PowerPoint142.sldx"/><Relationship Id="rId307" Type="http://schemas.openxmlformats.org/officeDocument/2006/relationships/package" Target="embeddings/Slajd_programu_Microsoft_Office_PowerPoint149.sldx"/><Relationship Id="rId328" Type="http://schemas.openxmlformats.org/officeDocument/2006/relationships/image" Target="media/image162.emf"/><Relationship Id="rId349" Type="http://schemas.openxmlformats.org/officeDocument/2006/relationships/package" Target="embeddings/Slajd_programu_Microsoft_Office_PowerPoint170.sldx"/><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32" Type="http://schemas.openxmlformats.org/officeDocument/2006/relationships/image" Target="media/image64.emf"/><Relationship Id="rId153" Type="http://schemas.openxmlformats.org/officeDocument/2006/relationships/package" Target="embeddings/Slajd_programu_Microsoft_Office_PowerPoint72.sldx"/><Relationship Id="rId174" Type="http://schemas.openxmlformats.org/officeDocument/2006/relationships/image" Target="media/image85.emf"/><Relationship Id="rId195" Type="http://schemas.openxmlformats.org/officeDocument/2006/relationships/package" Target="embeddings/Slajd_programu_Microsoft_Office_PowerPoint93.sldx"/><Relationship Id="rId209" Type="http://schemas.openxmlformats.org/officeDocument/2006/relationships/package" Target="embeddings/Slajd_programu_Microsoft_Office_PowerPoint100.sldx"/><Relationship Id="rId360" Type="http://schemas.openxmlformats.org/officeDocument/2006/relationships/image" Target="media/image178.emf"/><Relationship Id="rId381" Type="http://schemas.openxmlformats.org/officeDocument/2006/relationships/package" Target="embeddings/Slajd_programu_Microsoft_Office_PowerPoint186.sldx"/><Relationship Id="rId416" Type="http://schemas.openxmlformats.org/officeDocument/2006/relationships/image" Target="media/image206.emf"/><Relationship Id="rId220" Type="http://schemas.openxmlformats.org/officeDocument/2006/relationships/image" Target="media/image108.emf"/><Relationship Id="rId241" Type="http://schemas.openxmlformats.org/officeDocument/2006/relationships/package" Target="embeddings/Slajd_programu_Microsoft_Office_PowerPoint116.sldx"/><Relationship Id="rId437" Type="http://schemas.openxmlformats.org/officeDocument/2006/relationships/package" Target="embeddings/Slajd_programu_Microsoft_Office_PowerPoint214.sldx"/><Relationship Id="rId458" Type="http://schemas.openxmlformats.org/officeDocument/2006/relationships/image" Target="media/image227.emf"/><Relationship Id="rId479" Type="http://schemas.openxmlformats.org/officeDocument/2006/relationships/package" Target="embeddings/Slajd_programu_Microsoft_Office_PowerPoint235.sldx"/><Relationship Id="rId15" Type="http://schemas.openxmlformats.org/officeDocument/2006/relationships/package" Target="embeddings/Slajd_programu_Microsoft_Office_PowerPoint3.sldx"/><Relationship Id="rId36" Type="http://schemas.openxmlformats.org/officeDocument/2006/relationships/image" Target="media/image16.emf"/><Relationship Id="rId57" Type="http://schemas.openxmlformats.org/officeDocument/2006/relationships/package" Target="embeddings/Slajd_programu_Microsoft_Office_PowerPoint24.sldx"/><Relationship Id="rId262" Type="http://schemas.openxmlformats.org/officeDocument/2006/relationships/image" Target="media/image129.emf"/><Relationship Id="rId283" Type="http://schemas.openxmlformats.org/officeDocument/2006/relationships/package" Target="embeddings/Slajd_programu_Microsoft_Office_PowerPoint137.sldx"/><Relationship Id="rId318" Type="http://schemas.openxmlformats.org/officeDocument/2006/relationships/image" Target="media/image157.emf"/><Relationship Id="rId339" Type="http://schemas.openxmlformats.org/officeDocument/2006/relationships/package" Target="embeddings/Slajd_programu_Microsoft_Office_PowerPoint165.sldx"/><Relationship Id="rId490" Type="http://schemas.openxmlformats.org/officeDocument/2006/relationships/image" Target="media/image243.emf"/><Relationship Id="rId78" Type="http://schemas.openxmlformats.org/officeDocument/2006/relationships/image" Target="media/image37.emf"/><Relationship Id="rId99" Type="http://schemas.openxmlformats.org/officeDocument/2006/relationships/package" Target="embeddings/Slajd_programu_Microsoft_Office_PowerPoint45.sldx"/><Relationship Id="rId101" Type="http://schemas.openxmlformats.org/officeDocument/2006/relationships/package" Target="embeddings/Slajd_programu_Microsoft_Office_PowerPoint46.sldx"/><Relationship Id="rId122" Type="http://schemas.openxmlformats.org/officeDocument/2006/relationships/image" Target="media/image59.emf"/><Relationship Id="rId143" Type="http://schemas.openxmlformats.org/officeDocument/2006/relationships/package" Target="embeddings/Slajd_programu_Microsoft_Office_PowerPoint67.sldx"/><Relationship Id="rId164" Type="http://schemas.openxmlformats.org/officeDocument/2006/relationships/image" Target="media/image80.emf"/><Relationship Id="rId185" Type="http://schemas.openxmlformats.org/officeDocument/2006/relationships/package" Target="embeddings/Slajd_programu_Microsoft_Office_PowerPoint88.sldx"/><Relationship Id="rId350" Type="http://schemas.openxmlformats.org/officeDocument/2006/relationships/image" Target="media/image173.emf"/><Relationship Id="rId371" Type="http://schemas.openxmlformats.org/officeDocument/2006/relationships/package" Target="embeddings/Slajd_programu_Microsoft_Office_PowerPoint181.sldx"/><Relationship Id="rId406" Type="http://schemas.openxmlformats.org/officeDocument/2006/relationships/image" Target="media/image201.emf"/><Relationship Id="rId9" Type="http://schemas.openxmlformats.org/officeDocument/2006/relationships/image" Target="media/image2.png"/><Relationship Id="rId210" Type="http://schemas.openxmlformats.org/officeDocument/2006/relationships/image" Target="media/image103.emf"/><Relationship Id="rId392" Type="http://schemas.openxmlformats.org/officeDocument/2006/relationships/image" Target="media/image194.emf"/><Relationship Id="rId427" Type="http://schemas.openxmlformats.org/officeDocument/2006/relationships/package" Target="embeddings/Slajd_programu_Microsoft_Office_PowerPoint209.sldx"/><Relationship Id="rId448" Type="http://schemas.openxmlformats.org/officeDocument/2006/relationships/image" Target="media/image222.emf"/><Relationship Id="rId469" Type="http://schemas.openxmlformats.org/officeDocument/2006/relationships/package" Target="embeddings/Slajd_programu_Microsoft_Office_PowerPoint230.sldx"/><Relationship Id="rId26" Type="http://schemas.openxmlformats.org/officeDocument/2006/relationships/image" Target="media/image11.emf"/><Relationship Id="rId231" Type="http://schemas.openxmlformats.org/officeDocument/2006/relationships/package" Target="embeddings/Slajd_programu_Microsoft_Office_PowerPoint111.sldx"/><Relationship Id="rId252" Type="http://schemas.openxmlformats.org/officeDocument/2006/relationships/image" Target="media/image124.emf"/><Relationship Id="rId273" Type="http://schemas.openxmlformats.org/officeDocument/2006/relationships/package" Target="embeddings/Slajd_programu_Microsoft_Office_PowerPoint132.sldx"/><Relationship Id="rId294" Type="http://schemas.openxmlformats.org/officeDocument/2006/relationships/image" Target="media/image145.emf"/><Relationship Id="rId308" Type="http://schemas.openxmlformats.org/officeDocument/2006/relationships/image" Target="media/image152.emf"/><Relationship Id="rId329" Type="http://schemas.openxmlformats.org/officeDocument/2006/relationships/package" Target="embeddings/Slajd_programu_Microsoft_Office_PowerPoint160.sldx"/><Relationship Id="rId480" Type="http://schemas.openxmlformats.org/officeDocument/2006/relationships/image" Target="media/image238.emf"/><Relationship Id="rId47" Type="http://schemas.openxmlformats.org/officeDocument/2006/relationships/package" Target="embeddings/Slajd_programu_Microsoft_Office_PowerPoint19.sldx"/><Relationship Id="rId68" Type="http://schemas.openxmlformats.org/officeDocument/2006/relationships/image" Target="media/image32.emf"/><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33" Type="http://schemas.openxmlformats.org/officeDocument/2006/relationships/package" Target="embeddings/Slajd_programu_Microsoft_Office_PowerPoint62.sldx"/><Relationship Id="rId154" Type="http://schemas.openxmlformats.org/officeDocument/2006/relationships/image" Target="media/image75.emf"/><Relationship Id="rId175" Type="http://schemas.openxmlformats.org/officeDocument/2006/relationships/package" Target="embeddings/Slajd_programu_Microsoft_Office_PowerPoint83.sldx"/><Relationship Id="rId340" Type="http://schemas.openxmlformats.org/officeDocument/2006/relationships/image" Target="media/image168.emf"/><Relationship Id="rId361" Type="http://schemas.openxmlformats.org/officeDocument/2006/relationships/package" Target="embeddings/Slajd_programu_Microsoft_Office_PowerPoint176.sldx"/><Relationship Id="rId196" Type="http://schemas.openxmlformats.org/officeDocument/2006/relationships/image" Target="media/image96.emf"/><Relationship Id="rId200" Type="http://schemas.openxmlformats.org/officeDocument/2006/relationships/image" Target="media/image98.emf"/><Relationship Id="rId382" Type="http://schemas.openxmlformats.org/officeDocument/2006/relationships/image" Target="media/image189.emf"/><Relationship Id="rId417" Type="http://schemas.openxmlformats.org/officeDocument/2006/relationships/package" Target="embeddings/Slajd_programu_Microsoft_Office_PowerPoint204.sldx"/><Relationship Id="rId438" Type="http://schemas.openxmlformats.org/officeDocument/2006/relationships/image" Target="media/image217.emf"/><Relationship Id="rId459" Type="http://schemas.openxmlformats.org/officeDocument/2006/relationships/package" Target="embeddings/Slajd_programu_Microsoft_Office_PowerPoint225.sldx"/><Relationship Id="rId16" Type="http://schemas.openxmlformats.org/officeDocument/2006/relationships/image" Target="media/image6.emf"/><Relationship Id="rId221" Type="http://schemas.openxmlformats.org/officeDocument/2006/relationships/package" Target="embeddings/Slajd_programu_Microsoft_Office_PowerPoint106.sldx"/><Relationship Id="rId242" Type="http://schemas.openxmlformats.org/officeDocument/2006/relationships/image" Target="media/image119.emf"/><Relationship Id="rId263" Type="http://schemas.openxmlformats.org/officeDocument/2006/relationships/package" Target="embeddings/Slajd_programu_Microsoft_Office_PowerPoint127.sldx"/><Relationship Id="rId284" Type="http://schemas.openxmlformats.org/officeDocument/2006/relationships/image" Target="media/image140.emf"/><Relationship Id="rId319" Type="http://schemas.openxmlformats.org/officeDocument/2006/relationships/package" Target="embeddings/Slajd_programu_Microsoft_Office_PowerPoint155.sldx"/><Relationship Id="rId470" Type="http://schemas.openxmlformats.org/officeDocument/2006/relationships/image" Target="media/image233.emf"/><Relationship Id="rId491" Type="http://schemas.openxmlformats.org/officeDocument/2006/relationships/package" Target="embeddings/Slajd_programu_Microsoft_Office_PowerPoint241.sldx"/><Relationship Id="rId37" Type="http://schemas.openxmlformats.org/officeDocument/2006/relationships/package" Target="embeddings/Slajd_programu_Microsoft_Office_PowerPoint14.sldx"/><Relationship Id="rId58" Type="http://schemas.openxmlformats.org/officeDocument/2006/relationships/image" Target="media/image27.emf"/><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23" Type="http://schemas.openxmlformats.org/officeDocument/2006/relationships/package" Target="embeddings/Slajd_programu_Microsoft_Office_PowerPoint57.sldx"/><Relationship Id="rId144" Type="http://schemas.openxmlformats.org/officeDocument/2006/relationships/image" Target="media/image70.emf"/><Relationship Id="rId330" Type="http://schemas.openxmlformats.org/officeDocument/2006/relationships/image" Target="media/image163.emf"/><Relationship Id="rId90" Type="http://schemas.openxmlformats.org/officeDocument/2006/relationships/image" Target="media/image43.emf"/><Relationship Id="rId165" Type="http://schemas.openxmlformats.org/officeDocument/2006/relationships/package" Target="embeddings/Slajd_programu_Microsoft_Office_PowerPoint78.sldx"/><Relationship Id="rId186" Type="http://schemas.openxmlformats.org/officeDocument/2006/relationships/image" Target="media/image91.emf"/><Relationship Id="rId351" Type="http://schemas.openxmlformats.org/officeDocument/2006/relationships/package" Target="embeddings/Slajd_programu_Microsoft_Office_PowerPoint171.sldx"/><Relationship Id="rId372" Type="http://schemas.openxmlformats.org/officeDocument/2006/relationships/image" Target="media/image184.emf"/><Relationship Id="rId393" Type="http://schemas.openxmlformats.org/officeDocument/2006/relationships/package" Target="embeddings/Slajd_programu_Microsoft_Office_PowerPoint192.sldx"/><Relationship Id="rId407" Type="http://schemas.openxmlformats.org/officeDocument/2006/relationships/package" Target="embeddings/Slajd_programu_Microsoft_Office_PowerPoint199.sldx"/><Relationship Id="rId428" Type="http://schemas.openxmlformats.org/officeDocument/2006/relationships/image" Target="media/image212.emf"/><Relationship Id="rId449" Type="http://schemas.openxmlformats.org/officeDocument/2006/relationships/package" Target="embeddings/Slajd_programu_Microsoft_Office_PowerPoint220.sldx"/><Relationship Id="rId211" Type="http://schemas.openxmlformats.org/officeDocument/2006/relationships/package" Target="embeddings/Slajd_programu_Microsoft_Office_PowerPoint101.sldx"/><Relationship Id="rId232" Type="http://schemas.openxmlformats.org/officeDocument/2006/relationships/image" Target="media/image114.emf"/><Relationship Id="rId253" Type="http://schemas.openxmlformats.org/officeDocument/2006/relationships/package" Target="embeddings/Slajd_programu_Microsoft_Office_PowerPoint122.sldx"/><Relationship Id="rId274" Type="http://schemas.openxmlformats.org/officeDocument/2006/relationships/image" Target="media/image135.emf"/><Relationship Id="rId295" Type="http://schemas.openxmlformats.org/officeDocument/2006/relationships/package" Target="embeddings/Slajd_programu_Microsoft_Office_PowerPoint143.sldx"/><Relationship Id="rId309" Type="http://schemas.openxmlformats.org/officeDocument/2006/relationships/package" Target="embeddings/Slajd_programu_Microsoft_Office_PowerPoint150.sldx"/><Relationship Id="rId460" Type="http://schemas.openxmlformats.org/officeDocument/2006/relationships/image" Target="media/image228.emf"/><Relationship Id="rId481" Type="http://schemas.openxmlformats.org/officeDocument/2006/relationships/package" Target="embeddings/Slajd_programu_Microsoft_Office_PowerPoint236.sldx"/><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image" Target="media/image158.emf"/><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image" Target="media/image86.emf"/><Relationship Id="rId197" Type="http://schemas.openxmlformats.org/officeDocument/2006/relationships/package" Target="embeddings/Slajd_programu_Microsoft_Office_PowerPoint94.sldx"/><Relationship Id="rId341" Type="http://schemas.openxmlformats.org/officeDocument/2006/relationships/package" Target="embeddings/Slajd_programu_Microsoft_Office_PowerPoint166.sldx"/><Relationship Id="rId362" Type="http://schemas.openxmlformats.org/officeDocument/2006/relationships/image" Target="media/image179.emf"/><Relationship Id="rId383" Type="http://schemas.openxmlformats.org/officeDocument/2006/relationships/package" Target="embeddings/Slajd_programu_Microsoft_Office_PowerPoint187.sldx"/><Relationship Id="rId418" Type="http://schemas.openxmlformats.org/officeDocument/2006/relationships/image" Target="media/image207.emf"/><Relationship Id="rId439" Type="http://schemas.openxmlformats.org/officeDocument/2006/relationships/package" Target="embeddings/Slajd_programu_Microsoft_Office_PowerPoint215.sldx"/><Relationship Id="rId201" Type="http://schemas.openxmlformats.org/officeDocument/2006/relationships/package" Target="embeddings/Slajd_programu_Microsoft_Office_PowerPoint96.sldx"/><Relationship Id="rId222" Type="http://schemas.openxmlformats.org/officeDocument/2006/relationships/image" Target="media/image109.emf"/><Relationship Id="rId243" Type="http://schemas.openxmlformats.org/officeDocument/2006/relationships/package" Target="embeddings/Slajd_programu_Microsoft_Office_PowerPoint117.sldx"/><Relationship Id="rId264" Type="http://schemas.openxmlformats.org/officeDocument/2006/relationships/image" Target="media/image130.emf"/><Relationship Id="rId285" Type="http://schemas.openxmlformats.org/officeDocument/2006/relationships/package" Target="embeddings/Slajd_programu_Microsoft_Office_PowerPoint138.sldx"/><Relationship Id="rId450" Type="http://schemas.openxmlformats.org/officeDocument/2006/relationships/image" Target="media/image223.emf"/><Relationship Id="rId471" Type="http://schemas.openxmlformats.org/officeDocument/2006/relationships/package" Target="embeddings/Slajd_programu_Microsoft_Office_PowerPoint231.sldx"/><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image" Target="media/image153.emf"/><Relationship Id="rId492" Type="http://schemas.openxmlformats.org/officeDocument/2006/relationships/image" Target="media/image244.emf"/><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image" Target="media/image81.emf"/><Relationship Id="rId187" Type="http://schemas.openxmlformats.org/officeDocument/2006/relationships/package" Target="embeddings/Slajd_programu_Microsoft_Office_PowerPoint89.sldx"/><Relationship Id="rId331" Type="http://schemas.openxmlformats.org/officeDocument/2006/relationships/package" Target="embeddings/Slajd_programu_Microsoft_Office_PowerPoint161.sldx"/><Relationship Id="rId352" Type="http://schemas.openxmlformats.org/officeDocument/2006/relationships/image" Target="media/image174.emf"/><Relationship Id="rId373" Type="http://schemas.openxmlformats.org/officeDocument/2006/relationships/package" Target="embeddings/Slajd_programu_Microsoft_Office_PowerPoint182.sldx"/><Relationship Id="rId394" Type="http://schemas.openxmlformats.org/officeDocument/2006/relationships/image" Target="media/image195.emf"/><Relationship Id="rId408" Type="http://schemas.openxmlformats.org/officeDocument/2006/relationships/image" Target="media/image202.emf"/><Relationship Id="rId429" Type="http://schemas.openxmlformats.org/officeDocument/2006/relationships/package" Target="embeddings/Slajd_programu_Microsoft_Office_PowerPoint210.sldx"/><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Slajd_programu_Microsoft_Office_PowerPoint112.sldx"/><Relationship Id="rId254" Type="http://schemas.openxmlformats.org/officeDocument/2006/relationships/image" Target="media/image125.emf"/><Relationship Id="rId440" Type="http://schemas.openxmlformats.org/officeDocument/2006/relationships/image" Target="media/image218.emf"/><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package" Target="embeddings/Slajd_programu_Microsoft_Office_PowerPoint133.sldx"/><Relationship Id="rId296" Type="http://schemas.openxmlformats.org/officeDocument/2006/relationships/image" Target="media/image146.emf"/><Relationship Id="rId300" Type="http://schemas.openxmlformats.org/officeDocument/2006/relationships/image" Target="media/image148.emf"/><Relationship Id="rId461" Type="http://schemas.openxmlformats.org/officeDocument/2006/relationships/package" Target="embeddings/Slajd_programu_Microsoft_Office_PowerPoint226.sldx"/><Relationship Id="rId482" Type="http://schemas.openxmlformats.org/officeDocument/2006/relationships/image" Target="media/image239.emf"/><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emf"/><Relationship Id="rId177" Type="http://schemas.openxmlformats.org/officeDocument/2006/relationships/package" Target="embeddings/Slajd_programu_Microsoft_Office_PowerPoint84.sldx"/><Relationship Id="rId198" Type="http://schemas.openxmlformats.org/officeDocument/2006/relationships/image" Target="media/image97.emf"/><Relationship Id="rId321" Type="http://schemas.openxmlformats.org/officeDocument/2006/relationships/package" Target="embeddings/Slajd_programu_Microsoft_Office_PowerPoint156.sldx"/><Relationship Id="rId342" Type="http://schemas.openxmlformats.org/officeDocument/2006/relationships/image" Target="media/image169.emf"/><Relationship Id="rId363" Type="http://schemas.openxmlformats.org/officeDocument/2006/relationships/package" Target="embeddings/Slajd_programu_Microsoft_Office_PowerPoint177.sldx"/><Relationship Id="rId384" Type="http://schemas.openxmlformats.org/officeDocument/2006/relationships/image" Target="media/image190.emf"/><Relationship Id="rId419" Type="http://schemas.openxmlformats.org/officeDocument/2006/relationships/package" Target="embeddings/Slajd_programu_Microsoft_Office_PowerPoint205.sldx"/><Relationship Id="rId202" Type="http://schemas.openxmlformats.org/officeDocument/2006/relationships/image" Target="media/image99.emf"/><Relationship Id="rId223" Type="http://schemas.openxmlformats.org/officeDocument/2006/relationships/package" Target="embeddings/Slajd_programu_Microsoft_Office_PowerPoint107.sldx"/><Relationship Id="rId244" Type="http://schemas.openxmlformats.org/officeDocument/2006/relationships/image" Target="media/image120.emf"/><Relationship Id="rId430" Type="http://schemas.openxmlformats.org/officeDocument/2006/relationships/image" Target="media/image213.emf"/><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package" Target="embeddings/Slajd_programu_Microsoft_Office_PowerPoint128.sldx"/><Relationship Id="rId286" Type="http://schemas.openxmlformats.org/officeDocument/2006/relationships/image" Target="media/image141.emf"/><Relationship Id="rId451" Type="http://schemas.openxmlformats.org/officeDocument/2006/relationships/package" Target="embeddings/Slajd_programu_Microsoft_Office_PowerPoint221.sldx"/><Relationship Id="rId472" Type="http://schemas.openxmlformats.org/officeDocument/2006/relationships/image" Target="media/image234.emf"/><Relationship Id="rId493" Type="http://schemas.openxmlformats.org/officeDocument/2006/relationships/package" Target="embeddings/Slajd_programu_Microsoft_Office_PowerPoint242.sldx"/><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package" Target="embeddings/Slajd_programu_Microsoft_Office_PowerPoint79.sldx"/><Relationship Id="rId188" Type="http://schemas.openxmlformats.org/officeDocument/2006/relationships/image" Target="media/image92.emf"/><Relationship Id="rId311" Type="http://schemas.openxmlformats.org/officeDocument/2006/relationships/package" Target="embeddings/Slajd_programu_Microsoft_Office_PowerPoint151.sldx"/><Relationship Id="rId332" Type="http://schemas.openxmlformats.org/officeDocument/2006/relationships/image" Target="media/image164.emf"/><Relationship Id="rId353" Type="http://schemas.openxmlformats.org/officeDocument/2006/relationships/package" Target="embeddings/Slajd_programu_Microsoft_Office_PowerPoint172.sldx"/><Relationship Id="rId374" Type="http://schemas.openxmlformats.org/officeDocument/2006/relationships/image" Target="media/image185.emf"/><Relationship Id="rId395" Type="http://schemas.openxmlformats.org/officeDocument/2006/relationships/package" Target="embeddings/Slajd_programu_Microsoft_Office_PowerPoint193.sldx"/><Relationship Id="rId409" Type="http://schemas.openxmlformats.org/officeDocument/2006/relationships/package" Target="embeddings/Slajd_programu_Microsoft_Office_PowerPoint200.sldx"/><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package" Target="embeddings/Slajd_programu_Microsoft_Office_PowerPoint102.sldx"/><Relationship Id="rId234" Type="http://schemas.openxmlformats.org/officeDocument/2006/relationships/image" Target="media/image115.emf"/><Relationship Id="rId420" Type="http://schemas.openxmlformats.org/officeDocument/2006/relationships/image" Target="media/image208.emf"/><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package" Target="embeddings/Slajd_programu_Microsoft_Office_PowerPoint123.sldx"/><Relationship Id="rId276" Type="http://schemas.openxmlformats.org/officeDocument/2006/relationships/image" Target="media/image136.emf"/><Relationship Id="rId297" Type="http://schemas.openxmlformats.org/officeDocument/2006/relationships/package" Target="embeddings/Slajd_programu_Microsoft_Office_PowerPoint144.sldx"/><Relationship Id="rId441" Type="http://schemas.openxmlformats.org/officeDocument/2006/relationships/package" Target="embeddings/Slajd_programu_Microsoft_Office_PowerPoint216.sldx"/><Relationship Id="rId462" Type="http://schemas.openxmlformats.org/officeDocument/2006/relationships/image" Target="media/image229.emf"/><Relationship Id="rId483" Type="http://schemas.openxmlformats.org/officeDocument/2006/relationships/package" Target="embeddings/Slajd_programu_Microsoft_Office_PowerPoint237.sldx"/><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package" Target="embeddings/Slajd_programu_Microsoft_Office_PowerPoint74.sldx"/><Relationship Id="rId178" Type="http://schemas.openxmlformats.org/officeDocument/2006/relationships/image" Target="media/image87.emf"/><Relationship Id="rId301" Type="http://schemas.openxmlformats.org/officeDocument/2006/relationships/package" Target="embeddings/Slajd_programu_Microsoft_Office_PowerPoint146.sldx"/><Relationship Id="rId322" Type="http://schemas.openxmlformats.org/officeDocument/2006/relationships/image" Target="media/image159.emf"/><Relationship Id="rId343" Type="http://schemas.openxmlformats.org/officeDocument/2006/relationships/package" Target="embeddings/Slajd_programu_Microsoft_Office_PowerPoint167.sldx"/><Relationship Id="rId364" Type="http://schemas.openxmlformats.org/officeDocument/2006/relationships/image" Target="media/image180.emf"/><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package" Target="embeddings/Slajd_programu_Microsoft_Office_PowerPoint95.sldx"/><Relationship Id="rId203" Type="http://schemas.openxmlformats.org/officeDocument/2006/relationships/package" Target="embeddings/Slajd_programu_Microsoft_Office_PowerPoint97.sldx"/><Relationship Id="rId385" Type="http://schemas.openxmlformats.org/officeDocument/2006/relationships/package" Target="embeddings/Slajd_programu_Microsoft_Office_PowerPoint188.sldx"/><Relationship Id="rId19" Type="http://schemas.openxmlformats.org/officeDocument/2006/relationships/package" Target="embeddings/Slajd_programu_Microsoft_Office_PowerPoint5.sldx"/><Relationship Id="rId224" Type="http://schemas.openxmlformats.org/officeDocument/2006/relationships/image" Target="media/image110.emf"/><Relationship Id="rId245" Type="http://schemas.openxmlformats.org/officeDocument/2006/relationships/package" Target="embeddings/Slajd_programu_Microsoft_Office_PowerPoint118.sldx"/><Relationship Id="rId266" Type="http://schemas.openxmlformats.org/officeDocument/2006/relationships/image" Target="media/image131.emf"/><Relationship Id="rId287" Type="http://schemas.openxmlformats.org/officeDocument/2006/relationships/package" Target="embeddings/Slajd_programu_Microsoft_Office_PowerPoint139.sldx"/><Relationship Id="rId410" Type="http://schemas.openxmlformats.org/officeDocument/2006/relationships/image" Target="media/image203.emf"/><Relationship Id="rId431" Type="http://schemas.openxmlformats.org/officeDocument/2006/relationships/package" Target="embeddings/Slajd_programu_Microsoft_Office_PowerPoint211.sldx"/><Relationship Id="rId452" Type="http://schemas.openxmlformats.org/officeDocument/2006/relationships/image" Target="media/image224.emf"/><Relationship Id="rId473" Type="http://schemas.openxmlformats.org/officeDocument/2006/relationships/package" Target="embeddings/Slajd_programu_Microsoft_Office_PowerPoint232.sldx"/><Relationship Id="rId494" Type="http://schemas.openxmlformats.org/officeDocument/2006/relationships/image" Target="media/image245.emf"/><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image" Target="media/image82.emf"/><Relationship Id="rId312" Type="http://schemas.openxmlformats.org/officeDocument/2006/relationships/image" Target="media/image154.emf"/><Relationship Id="rId333" Type="http://schemas.openxmlformats.org/officeDocument/2006/relationships/package" Target="embeddings/Slajd_programu_Microsoft_Office_PowerPoint162.sldx"/><Relationship Id="rId354" Type="http://schemas.openxmlformats.org/officeDocument/2006/relationships/image" Target="media/image175.emf"/><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package" Target="embeddings/Slajd_programu_Microsoft_Office_PowerPoint90.sldx"/><Relationship Id="rId375" Type="http://schemas.openxmlformats.org/officeDocument/2006/relationships/package" Target="embeddings/Slajd_programu_Microsoft_Office_PowerPoint183.sldx"/><Relationship Id="rId396" Type="http://schemas.openxmlformats.org/officeDocument/2006/relationships/image" Target="media/image196.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package" Target="embeddings/Slajd_programu_Microsoft_Office_PowerPoint113.sldx"/><Relationship Id="rId256" Type="http://schemas.openxmlformats.org/officeDocument/2006/relationships/image" Target="media/image126.emf"/><Relationship Id="rId277" Type="http://schemas.openxmlformats.org/officeDocument/2006/relationships/package" Target="embeddings/Slajd_programu_Microsoft_Office_PowerPoint134.sldx"/><Relationship Id="rId298" Type="http://schemas.openxmlformats.org/officeDocument/2006/relationships/image" Target="media/image147.emf"/><Relationship Id="rId400" Type="http://schemas.openxmlformats.org/officeDocument/2006/relationships/image" Target="media/image198.emf"/><Relationship Id="rId421" Type="http://schemas.openxmlformats.org/officeDocument/2006/relationships/package" Target="embeddings/Slajd_programu_Microsoft_Office_PowerPoint206.sldx"/><Relationship Id="rId442" Type="http://schemas.openxmlformats.org/officeDocument/2006/relationships/image" Target="media/image219.emf"/><Relationship Id="rId463" Type="http://schemas.openxmlformats.org/officeDocument/2006/relationships/package" Target="embeddings/Slajd_programu_Microsoft_Office_PowerPoint227.sldx"/><Relationship Id="rId484" Type="http://schemas.openxmlformats.org/officeDocument/2006/relationships/image" Target="media/image240.emf"/><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image" Target="media/image77.emf"/><Relationship Id="rId302" Type="http://schemas.openxmlformats.org/officeDocument/2006/relationships/image" Target="media/image149.emf"/><Relationship Id="rId323" Type="http://schemas.openxmlformats.org/officeDocument/2006/relationships/package" Target="embeddings/Slajd_programu_Microsoft_Office_PowerPoint157.sldx"/><Relationship Id="rId344" Type="http://schemas.openxmlformats.org/officeDocument/2006/relationships/image" Target="media/image170.emf"/><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package" Target="embeddings/Slajd_programu_Microsoft_Office_PowerPoint85.sldx"/><Relationship Id="rId365" Type="http://schemas.openxmlformats.org/officeDocument/2006/relationships/package" Target="embeddings/Slajd_programu_Microsoft_Office_PowerPoint178.sldx"/><Relationship Id="rId386" Type="http://schemas.openxmlformats.org/officeDocument/2006/relationships/image" Target="media/image191.emf"/><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package" Target="embeddings/Slajd_programu_Microsoft_Office_PowerPoint108.sldx"/><Relationship Id="rId246" Type="http://schemas.openxmlformats.org/officeDocument/2006/relationships/image" Target="media/image121.emf"/><Relationship Id="rId267" Type="http://schemas.openxmlformats.org/officeDocument/2006/relationships/package" Target="embeddings/Slajd_programu_Microsoft_Office_PowerPoint129.sldx"/><Relationship Id="rId288" Type="http://schemas.openxmlformats.org/officeDocument/2006/relationships/image" Target="media/image142.emf"/><Relationship Id="rId411" Type="http://schemas.openxmlformats.org/officeDocument/2006/relationships/package" Target="embeddings/Slajd_programu_Microsoft_Office_PowerPoint201.sldx"/><Relationship Id="rId432" Type="http://schemas.openxmlformats.org/officeDocument/2006/relationships/image" Target="media/image214.emf"/><Relationship Id="rId453" Type="http://schemas.openxmlformats.org/officeDocument/2006/relationships/package" Target="embeddings/Slajd_programu_Microsoft_Office_PowerPoint222.sldx"/><Relationship Id="rId474" Type="http://schemas.openxmlformats.org/officeDocument/2006/relationships/image" Target="media/image235.emf"/><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package" Target="embeddings/Slajd_programu_Microsoft_Office_PowerPoint152.sldx"/><Relationship Id="rId495" Type="http://schemas.openxmlformats.org/officeDocument/2006/relationships/package" Target="embeddings/Slajd_programu_Microsoft_Office_PowerPoint243.sldx"/><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package" Target="embeddings/Slajd_programu_Microsoft_Office_PowerPoint80.sldx"/><Relationship Id="rId334" Type="http://schemas.openxmlformats.org/officeDocument/2006/relationships/image" Target="media/image165.emf"/><Relationship Id="rId355" Type="http://schemas.openxmlformats.org/officeDocument/2006/relationships/package" Target="embeddings/Slajd_programu_Microsoft_Office_PowerPoint173.sldx"/><Relationship Id="rId376" Type="http://schemas.openxmlformats.org/officeDocument/2006/relationships/image" Target="media/image186.emf"/><Relationship Id="rId397" Type="http://schemas.openxmlformats.org/officeDocument/2006/relationships/package" Target="embeddings/Slajd_programu_Microsoft_Office_PowerPoint194.sldx"/><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package" Target="embeddings/Slajd_programu_Microsoft_Office_PowerPoint103.sldx"/><Relationship Id="rId236" Type="http://schemas.openxmlformats.org/officeDocument/2006/relationships/image" Target="media/image116.emf"/><Relationship Id="rId257" Type="http://schemas.openxmlformats.org/officeDocument/2006/relationships/package" Target="embeddings/Slajd_programu_Microsoft_Office_PowerPoint124.sldx"/><Relationship Id="rId278" Type="http://schemas.openxmlformats.org/officeDocument/2006/relationships/image" Target="media/image137.emf"/><Relationship Id="rId401" Type="http://schemas.openxmlformats.org/officeDocument/2006/relationships/package" Target="embeddings/Slajd_programu_Microsoft_Office_PowerPoint196.sldx"/><Relationship Id="rId422" Type="http://schemas.openxmlformats.org/officeDocument/2006/relationships/image" Target="media/image209.emf"/><Relationship Id="rId443" Type="http://schemas.openxmlformats.org/officeDocument/2006/relationships/package" Target="embeddings/Slajd_programu_Microsoft_Office_PowerPoint217.sldx"/><Relationship Id="rId464" Type="http://schemas.openxmlformats.org/officeDocument/2006/relationships/image" Target="media/image230.emf"/><Relationship Id="rId303" Type="http://schemas.openxmlformats.org/officeDocument/2006/relationships/package" Target="embeddings/Slajd_programu_Microsoft_Office_PowerPoint147.sldx"/><Relationship Id="rId485" Type="http://schemas.openxmlformats.org/officeDocument/2006/relationships/package" Target="embeddings/Slajd_programu_Microsoft_Office_PowerPoint238.sldx"/><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package" Target="embeddings/Slajd_programu_Microsoft_Office_PowerPoint168.sldx"/><Relationship Id="rId387" Type="http://schemas.openxmlformats.org/officeDocument/2006/relationships/package" Target="embeddings/Slajd_programu_Microsoft_Office_PowerPoint189.sldx"/><Relationship Id="rId191" Type="http://schemas.openxmlformats.org/officeDocument/2006/relationships/package" Target="embeddings/Slajd_programu_Microsoft_Office_PowerPoint91.sldx"/><Relationship Id="rId205" Type="http://schemas.openxmlformats.org/officeDocument/2006/relationships/package" Target="embeddings/Slajd_programu_Microsoft_Office_PowerPoint98.sldx"/><Relationship Id="rId247" Type="http://schemas.openxmlformats.org/officeDocument/2006/relationships/package" Target="embeddings/Slajd_programu_Microsoft_Office_PowerPoint119.sldx"/><Relationship Id="rId412" Type="http://schemas.openxmlformats.org/officeDocument/2006/relationships/image" Target="media/image204.emf"/><Relationship Id="rId107" Type="http://schemas.openxmlformats.org/officeDocument/2006/relationships/package" Target="embeddings/Slajd_programu_Microsoft_Office_PowerPoint49.sldx"/><Relationship Id="rId289" Type="http://schemas.openxmlformats.org/officeDocument/2006/relationships/package" Target="embeddings/Slajd_programu_Microsoft_Office_PowerPoint140.sldx"/><Relationship Id="rId454" Type="http://schemas.openxmlformats.org/officeDocument/2006/relationships/image" Target="media/image225.emf"/><Relationship Id="rId496" Type="http://schemas.openxmlformats.org/officeDocument/2006/relationships/header" Target="header1.xml"/><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image" Target="media/image155.emf"/><Relationship Id="rId356" Type="http://schemas.openxmlformats.org/officeDocument/2006/relationships/image" Target="media/image176.emf"/><Relationship Id="rId398" Type="http://schemas.openxmlformats.org/officeDocument/2006/relationships/image" Target="media/image197.emf"/><Relationship Id="rId95" Type="http://schemas.openxmlformats.org/officeDocument/2006/relationships/package" Target="embeddings/Slajd_programu_Microsoft_Office_PowerPoint43.sldx"/><Relationship Id="rId160" Type="http://schemas.openxmlformats.org/officeDocument/2006/relationships/image" Target="media/image78.emf"/><Relationship Id="rId216" Type="http://schemas.openxmlformats.org/officeDocument/2006/relationships/image" Target="media/image106.emf"/><Relationship Id="rId423" Type="http://schemas.openxmlformats.org/officeDocument/2006/relationships/package" Target="embeddings/Slajd_programu_Microsoft_Office_PowerPoint207.sldx"/><Relationship Id="rId258" Type="http://schemas.openxmlformats.org/officeDocument/2006/relationships/image" Target="media/image127.emf"/><Relationship Id="rId465" Type="http://schemas.openxmlformats.org/officeDocument/2006/relationships/package" Target="embeddings/Slajd_programu_Microsoft_Office_PowerPoint228.sldx"/><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package" Target="embeddings/Slajd_programu_Microsoft_Office_PowerPoint158.sldx"/><Relationship Id="rId367" Type="http://schemas.openxmlformats.org/officeDocument/2006/relationships/package" Target="embeddings/Slajd_programu_Microsoft_Office_PowerPoint179.sldx"/><Relationship Id="rId171" Type="http://schemas.openxmlformats.org/officeDocument/2006/relationships/package" Target="embeddings/Slajd_programu_Microsoft_Office_PowerPoint81.sldx"/><Relationship Id="rId227" Type="http://schemas.openxmlformats.org/officeDocument/2006/relationships/package" Target="embeddings/Slajd_programu_Microsoft_Office_PowerPoint109.sldx"/><Relationship Id="rId269" Type="http://schemas.openxmlformats.org/officeDocument/2006/relationships/package" Target="embeddings/Slajd_programu_Microsoft_Office_PowerPoint130.sldx"/><Relationship Id="rId434" Type="http://schemas.openxmlformats.org/officeDocument/2006/relationships/image" Target="media/image215.emf"/><Relationship Id="rId476" Type="http://schemas.openxmlformats.org/officeDocument/2006/relationships/image" Target="media/image236.emf"/><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image" Target="media/image138.emf"/><Relationship Id="rId336" Type="http://schemas.openxmlformats.org/officeDocument/2006/relationships/image" Target="media/image166.emf"/><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image" Target="media/image89.emf"/><Relationship Id="rId378" Type="http://schemas.openxmlformats.org/officeDocument/2006/relationships/image" Target="media/image187.emf"/><Relationship Id="rId403" Type="http://schemas.openxmlformats.org/officeDocument/2006/relationships/package" Target="embeddings/Slajd_programu_Microsoft_Office_PowerPoint197.sldx"/><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package" Target="embeddings/Slajd_programu_Microsoft_Office_PowerPoint218.sldx"/><Relationship Id="rId487" Type="http://schemas.openxmlformats.org/officeDocument/2006/relationships/package" Target="embeddings/Slajd_programu_Microsoft_Office_PowerPoint239.sldx"/><Relationship Id="rId291" Type="http://schemas.openxmlformats.org/officeDocument/2006/relationships/package" Target="embeddings/Slajd_programu_Microsoft_Office_PowerPoint141.sldx"/><Relationship Id="rId305" Type="http://schemas.openxmlformats.org/officeDocument/2006/relationships/package" Target="embeddings/Slajd_programu_Microsoft_Office_PowerPoint148.sldx"/><Relationship Id="rId347" Type="http://schemas.openxmlformats.org/officeDocument/2006/relationships/package" Target="embeddings/Slajd_programu_Microsoft_Office_PowerPoint169.sldx"/><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package" Target="embeddings/Slajd_programu_Microsoft_Office_PowerPoint190.sldx"/><Relationship Id="rId193" Type="http://schemas.openxmlformats.org/officeDocument/2006/relationships/package" Target="embeddings/Slajd_programu_Microsoft_Office_PowerPoint92.sldx"/><Relationship Id="rId207" Type="http://schemas.openxmlformats.org/officeDocument/2006/relationships/package" Target="embeddings/Slajd_programu_Microsoft_Office_PowerPoint99.sldx"/><Relationship Id="rId249" Type="http://schemas.openxmlformats.org/officeDocument/2006/relationships/package" Target="embeddings/Slajd_programu_Microsoft_Office_PowerPoint120.sldx"/><Relationship Id="rId414" Type="http://schemas.openxmlformats.org/officeDocument/2006/relationships/image" Target="media/image205.emf"/><Relationship Id="rId456" Type="http://schemas.openxmlformats.org/officeDocument/2006/relationships/image" Target="media/image226.emf"/><Relationship Id="rId498" Type="http://schemas.openxmlformats.org/officeDocument/2006/relationships/fontTable" Target="fontTable.xml"/><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image" Target="media/image128.emf"/><Relationship Id="rId316" Type="http://schemas.openxmlformats.org/officeDocument/2006/relationships/image" Target="media/image156.emf"/><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image" Target="media/image177.emf"/><Relationship Id="rId162" Type="http://schemas.openxmlformats.org/officeDocument/2006/relationships/image" Target="media/image79.emf"/><Relationship Id="rId218" Type="http://schemas.openxmlformats.org/officeDocument/2006/relationships/image" Target="media/image107.emf"/><Relationship Id="rId425" Type="http://schemas.openxmlformats.org/officeDocument/2006/relationships/package" Target="embeddings/Slajd_programu_Microsoft_Office_PowerPoint208.sldx"/><Relationship Id="rId467" Type="http://schemas.openxmlformats.org/officeDocument/2006/relationships/package" Target="embeddings/Slajd_programu_Microsoft_Office_PowerPoint229.sldx"/><Relationship Id="rId271" Type="http://schemas.openxmlformats.org/officeDocument/2006/relationships/package" Target="embeddings/Slajd_programu_Microsoft_Office_PowerPoint131.sldx"/></Relationships>
</file>

<file path=word/_rels/footer1.xml.rels><?xml version="1.0" encoding="UTF-8" standalone="yes"?>
<Relationships xmlns="http://schemas.openxmlformats.org/package/2006/relationships"><Relationship Id="rId2" Type="http://schemas.openxmlformats.org/officeDocument/2006/relationships/image" Target="media/image249.jpeg"/><Relationship Id="rId1" Type="http://schemas.openxmlformats.org/officeDocument/2006/relationships/image" Target="media/image248.jpeg"/></Relationships>
</file>

<file path=word/_rels/header1.xml.rels><?xml version="1.0" encoding="UTF-8" standalone="yes"?>
<Relationships xmlns="http://schemas.openxmlformats.org/package/2006/relationships"><Relationship Id="rId2" Type="http://schemas.openxmlformats.org/officeDocument/2006/relationships/image" Target="media/image247.png"/><Relationship Id="rId1" Type="http://schemas.openxmlformats.org/officeDocument/2006/relationships/image" Target="media/image24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E17DB7-911A-4E29-B582-E76B32A0F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537</TotalTime>
  <Pages>110</Pages>
  <Words>12344</Words>
  <Characters>74065</Characters>
  <Application>Microsoft Office Word</Application>
  <DocSecurity>0</DocSecurity>
  <Lines>617</Lines>
  <Paragraphs>172</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86237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Michał Galas</dc:creator>
  <cp:lastModifiedBy>Mac</cp:lastModifiedBy>
  <cp:revision>41</cp:revision>
  <cp:lastPrinted>2013-03-25T13:23:00Z</cp:lastPrinted>
  <dcterms:created xsi:type="dcterms:W3CDTF">2013-02-10T09:51:00Z</dcterms:created>
  <dcterms:modified xsi:type="dcterms:W3CDTF">2013-03-25T14:08:00Z</dcterms:modified>
</cp:coreProperties>
</file>